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Override PartName="/word/theme/themeOverride1.xml" ContentType="application/vnd.openxmlformats-officedocument.themeOverride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0A5" w:rsidRPr="005427BE" w:rsidRDefault="00BA00A5" w:rsidP="00BA00A5">
      <w:pPr>
        <w:spacing w:after="200" w:line="276" w:lineRule="auto"/>
        <w:ind w:firstLine="567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ОТЧЕТ</w:t>
      </w:r>
    </w:p>
    <w:p w:rsidR="00BA00A5" w:rsidRPr="005427BE" w:rsidRDefault="00BA00A5" w:rsidP="00BA00A5">
      <w:pPr>
        <w:spacing w:after="0" w:line="240" w:lineRule="auto"/>
        <w:ind w:firstLine="567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ОБ ИСПОЛНЕНИИ МЕСТНОГО БЮДЖЕТА</w:t>
      </w:r>
    </w:p>
    <w:p w:rsidR="001709BE" w:rsidRPr="005427BE" w:rsidRDefault="001709BE" w:rsidP="00BA00A5">
      <w:pPr>
        <w:spacing w:after="0" w:line="240" w:lineRule="auto"/>
        <w:ind w:firstLine="567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BA00A5" w:rsidRPr="005427BE" w:rsidRDefault="00BA00A5" w:rsidP="00BA00A5">
      <w:pPr>
        <w:spacing w:after="0" w:line="240" w:lineRule="auto"/>
        <w:ind w:firstLine="567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муниципального образования город Петергоф</w:t>
      </w:r>
    </w:p>
    <w:p w:rsidR="00BA00A5" w:rsidRPr="005427BE" w:rsidRDefault="00BA00A5" w:rsidP="00BA00A5">
      <w:pPr>
        <w:spacing w:after="0" w:line="240" w:lineRule="auto"/>
        <w:ind w:firstLine="567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за 201</w:t>
      </w:r>
      <w:r w:rsidR="000B7A31" w:rsidRPr="005427B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9</w:t>
      </w:r>
      <w:r w:rsidRPr="005427BE">
        <w:rPr>
          <w:rFonts w:ascii="Times New Roman" w:eastAsiaTheme="minorEastAsia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r w:rsidRPr="005427B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год.</w:t>
      </w:r>
    </w:p>
    <w:p w:rsidR="0008372D" w:rsidRPr="005427BE" w:rsidRDefault="0008372D" w:rsidP="00BA00A5">
      <w:pPr>
        <w:spacing w:after="0" w:line="240" w:lineRule="auto"/>
        <w:ind w:firstLine="567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BA00A5" w:rsidRPr="005427BE" w:rsidRDefault="00BA00A5" w:rsidP="00BA00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I</w:t>
      </w:r>
      <w:r w:rsidRPr="005427B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.ФИНАНСЫ.</w:t>
      </w:r>
    </w:p>
    <w:p w:rsidR="00BA00A5" w:rsidRPr="005427BE" w:rsidRDefault="00BA00A5" w:rsidP="00BA00A5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A00A5" w:rsidRDefault="00BA00A5" w:rsidP="00BA00A5">
      <w:pPr>
        <w:pStyle w:val="ConsPlusTitle"/>
        <w:widowControl/>
        <w:ind w:firstLine="426"/>
        <w:jc w:val="both"/>
        <w:rPr>
          <w:rFonts w:ascii="Times New Roman" w:hAnsi="Times New Roman" w:cs="Times New Roman"/>
          <w:b w:val="0"/>
          <w:bCs w:val="0"/>
          <w:sz w:val="24"/>
          <w:szCs w:val="24"/>
        </w:rPr>
      </w:pPr>
      <w:r w:rsidRPr="005427BE">
        <w:rPr>
          <w:rFonts w:ascii="Times New Roman" w:hAnsi="Times New Roman" w:cs="Times New Roman"/>
          <w:b w:val="0"/>
          <w:bCs w:val="0"/>
          <w:sz w:val="24"/>
          <w:szCs w:val="24"/>
        </w:rPr>
        <w:t>Отчет об исполнении местного бюджета муниципального образования город Петергоф за 201</w:t>
      </w:r>
      <w:r w:rsidR="00C14039" w:rsidRPr="005427BE">
        <w:rPr>
          <w:rFonts w:ascii="Times New Roman" w:hAnsi="Times New Roman" w:cs="Times New Roman"/>
          <w:b w:val="0"/>
          <w:bCs w:val="0"/>
          <w:sz w:val="24"/>
          <w:szCs w:val="24"/>
        </w:rPr>
        <w:t>9</w:t>
      </w:r>
      <w:r w:rsidRPr="005427BE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год сформирован в соответствии со статьями 264.5,</w:t>
      </w:r>
      <w:r w:rsidR="00B06DCB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264.6 Бюджетного кодекса Российской Федерации. </w:t>
      </w:r>
    </w:p>
    <w:p w:rsidR="00262107" w:rsidRPr="005427BE" w:rsidRDefault="00262107" w:rsidP="00BA00A5">
      <w:pPr>
        <w:pStyle w:val="ConsPlusTitle"/>
        <w:widowControl/>
        <w:ind w:firstLine="426"/>
        <w:jc w:val="both"/>
        <w:rPr>
          <w:rFonts w:ascii="Times New Roman" w:hAnsi="Times New Roman" w:cs="Times New Roman"/>
          <w:b w:val="0"/>
          <w:bCs w:val="0"/>
          <w:sz w:val="24"/>
          <w:szCs w:val="24"/>
        </w:rPr>
      </w:pP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Бюджет МО г.Петергоф на 2019 год утвержден решением Муниципального Совета муниципального образования город Петергоф от 13.12.2018 №92 «Об утверждении местного бюджета муниципального образования город Петергоф на 2019 год» по доходам в сумме 334 431,4 тыс. руб., по расходам в сумме  334 431,4 тыс. руб., с дефицитом бюджета 0,0 тыс.руб.</w:t>
      </w: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В течение отчетного периода 10 раз производилось внесение изменений и дополнений в решение об утверждении местного бюджета муниципального образования город Петергоф на 2019 год. В ходе всех изменений утверждено:</w:t>
      </w: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общий объем доходов – 335 649,1 тыс. рублей;</w:t>
      </w: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общий объем расходов – 335 646,1 тыс. рублей;</w:t>
      </w: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дефицит бюджета – 0,0 тыс. рублей.</w:t>
      </w: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0" w:line="240" w:lineRule="auto"/>
        <w:ind w:firstLine="426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Общие характеристики исполнения местного бюджета муниципального образования город Петергоф в 2019 году:</w:t>
      </w:r>
    </w:p>
    <w:p w:rsidR="00C14039" w:rsidRPr="005427BE" w:rsidRDefault="00C14039" w:rsidP="00C14039">
      <w:pPr>
        <w:spacing w:after="0" w:line="240" w:lineRule="auto"/>
        <w:ind w:firstLine="426"/>
        <w:jc w:val="center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246"/>
        <w:gridCol w:w="3246"/>
        <w:gridCol w:w="3539"/>
      </w:tblGrid>
      <w:tr w:rsidR="00C14039" w:rsidRPr="005427BE" w:rsidTr="00CE69FF">
        <w:trPr>
          <w:trHeight w:val="515"/>
        </w:trPr>
        <w:tc>
          <w:tcPr>
            <w:tcW w:w="10031" w:type="dxa"/>
            <w:gridSpan w:val="3"/>
          </w:tcPr>
          <w:p w:rsidR="00C14039" w:rsidRPr="005427BE" w:rsidRDefault="00C14039" w:rsidP="00CE69FF">
            <w:pPr>
              <w:widowControl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Первоначально утвержденный бюджет</w:t>
            </w:r>
          </w:p>
          <w:p w:rsidR="00C14039" w:rsidRPr="005427BE" w:rsidRDefault="00C14039" w:rsidP="00CE69FF">
            <w:pPr>
              <w:widowControl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(решение</w:t>
            </w: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от 13.12.2018 №92)</w:t>
            </w:r>
          </w:p>
        </w:tc>
      </w:tr>
      <w:tr w:rsidR="00C14039" w:rsidRPr="005427BE" w:rsidTr="00CE69FF">
        <w:trPr>
          <w:trHeight w:val="553"/>
        </w:trPr>
        <w:tc>
          <w:tcPr>
            <w:tcW w:w="3246" w:type="dxa"/>
          </w:tcPr>
          <w:p w:rsidR="00C14039" w:rsidRPr="005427BE" w:rsidRDefault="00C14039" w:rsidP="00CE69FF">
            <w:pPr>
              <w:widowControl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Доходы</w:t>
            </w:r>
          </w:p>
          <w:p w:rsidR="00C14039" w:rsidRPr="005427BE" w:rsidRDefault="00C14039" w:rsidP="00CE69FF">
            <w:pPr>
              <w:widowControl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0" w:name="_Hlk32920064"/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334 431,0 </w:t>
            </w:r>
            <w:bookmarkEnd w:id="0"/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тыс. рублей</w:t>
            </w:r>
          </w:p>
        </w:tc>
        <w:tc>
          <w:tcPr>
            <w:tcW w:w="3246" w:type="dxa"/>
          </w:tcPr>
          <w:p w:rsidR="00C14039" w:rsidRPr="005427BE" w:rsidRDefault="00C14039" w:rsidP="00CE69FF">
            <w:pPr>
              <w:widowControl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Расходы</w:t>
            </w:r>
          </w:p>
          <w:p w:rsidR="00C14039" w:rsidRPr="005427BE" w:rsidRDefault="00C14039" w:rsidP="00CE69FF">
            <w:pPr>
              <w:widowControl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334 431,0 тыс. рублей</w:t>
            </w:r>
          </w:p>
        </w:tc>
        <w:tc>
          <w:tcPr>
            <w:tcW w:w="3539" w:type="dxa"/>
          </w:tcPr>
          <w:p w:rsidR="00C14039" w:rsidRPr="005427BE" w:rsidRDefault="00C14039" w:rsidP="00CE69FF">
            <w:pPr>
              <w:widowControl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Дефицит</w:t>
            </w:r>
          </w:p>
          <w:p w:rsidR="00C14039" w:rsidRPr="005427BE" w:rsidRDefault="00C14039" w:rsidP="00CE69FF">
            <w:pPr>
              <w:widowControl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0,0 тыс. рублей</w:t>
            </w:r>
          </w:p>
        </w:tc>
      </w:tr>
      <w:tr w:rsidR="00C14039" w:rsidRPr="005427BE" w:rsidTr="00CE69FF">
        <w:trPr>
          <w:trHeight w:val="749"/>
        </w:trPr>
        <w:tc>
          <w:tcPr>
            <w:tcW w:w="10031" w:type="dxa"/>
            <w:gridSpan w:val="3"/>
          </w:tcPr>
          <w:p w:rsidR="00C14039" w:rsidRPr="005427BE" w:rsidRDefault="00C14039" w:rsidP="00CE69FF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Уточненный бюджет </w:t>
            </w:r>
          </w:p>
          <w:p w:rsidR="00C14039" w:rsidRPr="005427BE" w:rsidRDefault="00C14039" w:rsidP="00CE69FF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(изменения от 31.01.2019, от 28.02.2019, от 21.03.2019, от 11.04.2019, от 29.04.2019, от 19.06.2019, от 30.07.2019, от 31.10.2019, от 11.12.2019, от 27.12.2019)</w:t>
            </w:r>
          </w:p>
        </w:tc>
      </w:tr>
      <w:tr w:rsidR="00C14039" w:rsidRPr="005427BE" w:rsidTr="00CE69FF">
        <w:trPr>
          <w:trHeight w:val="553"/>
        </w:trPr>
        <w:tc>
          <w:tcPr>
            <w:tcW w:w="3246" w:type="dxa"/>
          </w:tcPr>
          <w:p w:rsidR="00C14039" w:rsidRPr="005427BE" w:rsidRDefault="00C14039" w:rsidP="00CE69FF">
            <w:pPr>
              <w:widowControl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Доходы</w:t>
            </w:r>
          </w:p>
          <w:p w:rsidR="00C14039" w:rsidRPr="005427BE" w:rsidRDefault="00C14039" w:rsidP="00CE69FF">
            <w:pPr>
              <w:widowControl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335 649,1 тыс. рублей</w:t>
            </w:r>
          </w:p>
        </w:tc>
        <w:tc>
          <w:tcPr>
            <w:tcW w:w="3246" w:type="dxa"/>
          </w:tcPr>
          <w:p w:rsidR="00C14039" w:rsidRPr="005427BE" w:rsidRDefault="00C14039" w:rsidP="00CE69FF">
            <w:pPr>
              <w:widowControl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Расходы</w:t>
            </w:r>
          </w:p>
          <w:p w:rsidR="00C14039" w:rsidRPr="005427BE" w:rsidRDefault="00C14039" w:rsidP="00CE69FF">
            <w:pPr>
              <w:widowControl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335 649,1 тыс. рублей</w:t>
            </w:r>
          </w:p>
        </w:tc>
        <w:tc>
          <w:tcPr>
            <w:tcW w:w="3539" w:type="dxa"/>
          </w:tcPr>
          <w:p w:rsidR="00C14039" w:rsidRPr="005427BE" w:rsidRDefault="00C14039" w:rsidP="00CE69FF">
            <w:pPr>
              <w:widowControl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Дефицит</w:t>
            </w:r>
          </w:p>
          <w:p w:rsidR="00C14039" w:rsidRPr="005427BE" w:rsidRDefault="00C14039" w:rsidP="00CE69FF">
            <w:pPr>
              <w:widowControl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0,0 тыс. рублей</w:t>
            </w:r>
          </w:p>
        </w:tc>
      </w:tr>
    </w:tbl>
    <w:p w:rsidR="00C14039" w:rsidRPr="005427BE" w:rsidRDefault="00C14039" w:rsidP="00C14039">
      <w:pPr>
        <w:pStyle w:val="a9"/>
        <w:spacing w:before="0" w:beforeAutospacing="0" w:after="0" w:afterAutospacing="0"/>
        <w:ind w:firstLine="426"/>
        <w:jc w:val="both"/>
      </w:pP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Основные показатели исполнения местного бюджета МО город Петергоф за 2019 год составили:</w:t>
      </w: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по доходам – 344 707,7 тыс. рублей, или 102,7% от бюджетных назначений;</w:t>
      </w: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по расходам – 334 532,8 тыс. рублей, или 99,67% от бюджетных назначений.</w:t>
      </w:r>
    </w:p>
    <w:p w:rsidR="00C14039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Бюджет исполнен с профицитом 10 174,9 тыс. рублей.</w:t>
      </w:r>
    </w:p>
    <w:p w:rsidR="00262107" w:rsidRPr="005427BE" w:rsidRDefault="00262107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Профицит бюджета МО город Петергоф за 2019 год сложился в связи с поступлением из бюджета Санкт-Петербурга дотации на поддержку мер по обеспечению сбалансированности бюджетов внутригородских муниципальных образований в размере 14 502,7 тыс. рублей.</w:t>
      </w:r>
    </w:p>
    <w:p w:rsidR="00262107" w:rsidRPr="005427BE" w:rsidRDefault="00262107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Остаток средств на счетах по учету средств местного бюджета на 01.01.2019 года составил 2 415,6 тыс. рублей.</w:t>
      </w:r>
    </w:p>
    <w:p w:rsidR="00262107" w:rsidRPr="005427BE" w:rsidRDefault="00262107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Остаток средств на счетах по учету средств местного бюджета на 01.01.2020 года составил 12 590,5 тыс.рублей. </w:t>
      </w: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lastRenderedPageBreak/>
        <w:t>В ходе организации исполнения местного бюджета МО город Петергоф исполнение бюджета за 2019 год составило:</w:t>
      </w: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391" w:type="dxa"/>
        <w:tblInd w:w="108" w:type="dxa"/>
        <w:tblLook w:val="04A0"/>
      </w:tblPr>
      <w:tblGrid>
        <w:gridCol w:w="4767"/>
        <w:gridCol w:w="1750"/>
        <w:gridCol w:w="1526"/>
        <w:gridCol w:w="1348"/>
      </w:tblGrid>
      <w:tr w:rsidR="00C14039" w:rsidRPr="005427BE" w:rsidTr="00CE69FF">
        <w:trPr>
          <w:trHeight w:val="573"/>
        </w:trPr>
        <w:tc>
          <w:tcPr>
            <w:tcW w:w="5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Наименование</w:t>
            </w:r>
          </w:p>
        </w:tc>
        <w:tc>
          <w:tcPr>
            <w:tcW w:w="1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Утвержденные бюджетные назначения (тыс.рублей)</w:t>
            </w:r>
          </w:p>
        </w:tc>
        <w:tc>
          <w:tcPr>
            <w:tcW w:w="1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Исполнено за 2019 год (тыс.рублей)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Исполнено за 2019 год (%)</w:t>
            </w:r>
          </w:p>
        </w:tc>
      </w:tr>
      <w:tr w:rsidR="00C14039" w:rsidRPr="005427BE" w:rsidTr="00CE69FF">
        <w:trPr>
          <w:trHeight w:val="278"/>
        </w:trPr>
        <w:tc>
          <w:tcPr>
            <w:tcW w:w="5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ПО ДОХОДАМ: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335649,1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344707,7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102,7%</w:t>
            </w:r>
          </w:p>
        </w:tc>
      </w:tr>
      <w:tr w:rsidR="00C14039" w:rsidRPr="005427BE" w:rsidTr="00CE69FF">
        <w:trPr>
          <w:trHeight w:val="278"/>
        </w:trPr>
        <w:tc>
          <w:tcPr>
            <w:tcW w:w="5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</w:tr>
      <w:tr w:rsidR="00C14039" w:rsidRPr="005427BE" w:rsidTr="00CE69FF">
        <w:trPr>
          <w:trHeight w:val="278"/>
        </w:trPr>
        <w:tc>
          <w:tcPr>
            <w:tcW w:w="5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НАЛОГОВЫЕ ДОХОДЫ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174416,9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181144,7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103,86%</w:t>
            </w:r>
          </w:p>
        </w:tc>
      </w:tr>
      <w:tr w:rsidR="00C14039" w:rsidRPr="005427BE" w:rsidTr="00CE69FF">
        <w:trPr>
          <w:trHeight w:val="278"/>
        </w:trPr>
        <w:tc>
          <w:tcPr>
            <w:tcW w:w="5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НЕНАЛОГОВЫЕ ДОХОДЫ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48059,0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50888,2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105,9%</w:t>
            </w:r>
          </w:p>
        </w:tc>
      </w:tr>
      <w:tr w:rsidR="00C14039" w:rsidRPr="005427BE" w:rsidTr="00CE69FF">
        <w:trPr>
          <w:trHeight w:val="231"/>
        </w:trPr>
        <w:tc>
          <w:tcPr>
            <w:tcW w:w="5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БЕЗВОЗМЕЗДНЫЕ ПОСТУПЛЕНИЯ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113173,2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112674,8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99,56%</w:t>
            </w:r>
          </w:p>
        </w:tc>
      </w:tr>
      <w:tr w:rsidR="00C14039" w:rsidRPr="005427BE" w:rsidTr="00CE69FF">
        <w:trPr>
          <w:trHeight w:val="231"/>
        </w:trPr>
        <w:tc>
          <w:tcPr>
            <w:tcW w:w="5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C14039" w:rsidRPr="005427BE" w:rsidTr="00CE69FF">
        <w:trPr>
          <w:trHeight w:val="278"/>
        </w:trPr>
        <w:tc>
          <w:tcPr>
            <w:tcW w:w="5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ПО РАСХОДАМ: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335646,1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334532,8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99,67%</w:t>
            </w:r>
          </w:p>
        </w:tc>
      </w:tr>
      <w:tr w:rsidR="00C14039" w:rsidRPr="005427BE" w:rsidTr="00CE69FF">
        <w:trPr>
          <w:trHeight w:val="278"/>
        </w:trPr>
        <w:tc>
          <w:tcPr>
            <w:tcW w:w="5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1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</w:p>
        </w:tc>
      </w:tr>
      <w:tr w:rsidR="00C14039" w:rsidRPr="005427BE" w:rsidTr="00CE69FF">
        <w:trPr>
          <w:trHeight w:val="220"/>
        </w:trPr>
        <w:tc>
          <w:tcPr>
            <w:tcW w:w="5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49541,2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49128,0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99,17%</w:t>
            </w:r>
          </w:p>
        </w:tc>
      </w:tr>
      <w:tr w:rsidR="00C14039" w:rsidRPr="005427BE" w:rsidTr="00CE69FF">
        <w:trPr>
          <w:trHeight w:val="165"/>
        </w:trPr>
        <w:tc>
          <w:tcPr>
            <w:tcW w:w="5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281,7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278,9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99,01%</w:t>
            </w:r>
          </w:p>
        </w:tc>
      </w:tr>
      <w:tr w:rsidR="00C14039" w:rsidRPr="005427BE" w:rsidTr="00CE69FF">
        <w:trPr>
          <w:trHeight w:val="278"/>
        </w:trPr>
        <w:tc>
          <w:tcPr>
            <w:tcW w:w="5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Национальная экономика</w:t>
            </w:r>
          </w:p>
        </w:tc>
        <w:tc>
          <w:tcPr>
            <w:tcW w:w="1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85150,9</w:t>
            </w:r>
          </w:p>
        </w:tc>
        <w:tc>
          <w:tcPr>
            <w:tcW w:w="1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85150,6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100,0%</w:t>
            </w:r>
          </w:p>
        </w:tc>
      </w:tr>
      <w:tr w:rsidR="00C14039" w:rsidRPr="005427BE" w:rsidTr="00CE69FF">
        <w:trPr>
          <w:trHeight w:val="106"/>
        </w:trPr>
        <w:tc>
          <w:tcPr>
            <w:tcW w:w="5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127451,1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127255,1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99,85%</w:t>
            </w:r>
          </w:p>
        </w:tc>
      </w:tr>
      <w:tr w:rsidR="00C14039" w:rsidRPr="005427BE" w:rsidTr="00CE69FF">
        <w:trPr>
          <w:trHeight w:val="106"/>
        </w:trPr>
        <w:tc>
          <w:tcPr>
            <w:tcW w:w="5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Охрана окружающей среды</w:t>
            </w:r>
          </w:p>
        </w:tc>
        <w:tc>
          <w:tcPr>
            <w:tcW w:w="1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1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100,0%</w:t>
            </w:r>
          </w:p>
        </w:tc>
      </w:tr>
      <w:tr w:rsidR="00C14039" w:rsidRPr="005427BE" w:rsidTr="00CE69FF">
        <w:trPr>
          <w:trHeight w:val="278"/>
        </w:trPr>
        <w:tc>
          <w:tcPr>
            <w:tcW w:w="5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Образование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5973,9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5972,8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99,98%</w:t>
            </w:r>
          </w:p>
        </w:tc>
      </w:tr>
      <w:tr w:rsidR="00C14039" w:rsidRPr="005427BE" w:rsidTr="00CE69FF">
        <w:trPr>
          <w:trHeight w:val="278"/>
        </w:trPr>
        <w:tc>
          <w:tcPr>
            <w:tcW w:w="5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Культура, кинематография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19725,4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19698,1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99,86%</w:t>
            </w:r>
          </w:p>
        </w:tc>
      </w:tr>
      <w:tr w:rsidR="00C14039" w:rsidRPr="005427BE" w:rsidTr="00CE69FF">
        <w:trPr>
          <w:trHeight w:val="278"/>
        </w:trPr>
        <w:tc>
          <w:tcPr>
            <w:tcW w:w="5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Социальная политика</w:t>
            </w:r>
          </w:p>
        </w:tc>
        <w:tc>
          <w:tcPr>
            <w:tcW w:w="1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26821,2</w:t>
            </w:r>
          </w:p>
        </w:tc>
        <w:tc>
          <w:tcPr>
            <w:tcW w:w="1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26346,1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98,23%</w:t>
            </w:r>
          </w:p>
        </w:tc>
      </w:tr>
      <w:tr w:rsidR="00C14039" w:rsidRPr="005427BE" w:rsidTr="00CE69FF">
        <w:trPr>
          <w:trHeight w:val="278"/>
        </w:trPr>
        <w:tc>
          <w:tcPr>
            <w:tcW w:w="5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Физическая культура и спорт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18456,6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18456,2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100,0%</w:t>
            </w:r>
          </w:p>
        </w:tc>
      </w:tr>
      <w:tr w:rsidR="00C14039" w:rsidRPr="005427BE" w:rsidTr="00CE69FF">
        <w:trPr>
          <w:trHeight w:val="427"/>
        </w:trPr>
        <w:tc>
          <w:tcPr>
            <w:tcW w:w="5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Средства массовой информации</w:t>
            </w:r>
          </w:p>
        </w:tc>
        <w:tc>
          <w:tcPr>
            <w:tcW w:w="1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2197,1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2197,0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100,0%</w:t>
            </w:r>
          </w:p>
        </w:tc>
      </w:tr>
    </w:tbl>
    <w:p w:rsidR="00C14039" w:rsidRPr="005427BE" w:rsidRDefault="00C14039" w:rsidP="00C1403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14039" w:rsidRPr="005427BE" w:rsidRDefault="00C14039" w:rsidP="00C1403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5427BE">
        <w:rPr>
          <w:rFonts w:ascii="Times New Roman" w:eastAsia="Calibri" w:hAnsi="Times New Roman" w:cs="Times New Roman"/>
          <w:b/>
          <w:sz w:val="24"/>
          <w:szCs w:val="24"/>
        </w:rPr>
        <w:t>Исполнение доходной части бюджета за 2019 год</w:t>
      </w:r>
    </w:p>
    <w:p w:rsidR="0008372D" w:rsidRPr="005427BE" w:rsidRDefault="0008372D" w:rsidP="00C1403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Согласно решению о бюджете на 2019 год, доходы утверждены в сумме 335</w:t>
      </w:r>
      <w:r w:rsidR="004B4B5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427BE">
        <w:rPr>
          <w:rFonts w:ascii="Times New Roman" w:eastAsia="Calibri" w:hAnsi="Times New Roman" w:cs="Times New Roman"/>
          <w:sz w:val="24"/>
          <w:szCs w:val="24"/>
        </w:rPr>
        <w:t>649,1 тыс. руб., фактическое исполнение составило 344 707,7 тыс. руб. или 102,7 %.</w:t>
      </w:r>
    </w:p>
    <w:p w:rsidR="0008372D" w:rsidRPr="005427BE" w:rsidRDefault="0008372D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Анализ исполнения местного бюджета за 2019 год по доходам показал следующее:</w:t>
      </w:r>
    </w:p>
    <w:p w:rsidR="0008372D" w:rsidRPr="005427BE" w:rsidRDefault="0008372D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Pr="005427BE">
        <w:rPr>
          <w:rFonts w:ascii="Times New Roman" w:eastAsia="Calibri" w:hAnsi="Times New Roman" w:cs="Times New Roman"/>
          <w:b/>
          <w:bCs/>
          <w:sz w:val="24"/>
          <w:szCs w:val="24"/>
        </w:rPr>
        <w:t>налоговые доходы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составили 181 144,7 тыс.руб., их доля в общем объеме местного бюджета составила 52,6%;</w:t>
      </w:r>
    </w:p>
    <w:p w:rsidR="00C14039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Наибольший удельный вес в поступлениях налоговых доходов 2019 года (как и в предыдущие годы) составляет налог, взимаемый в связи с применением упрощенной системы налогообложения – 165 589,4 тыс.руб.(или 48,0 %).</w:t>
      </w:r>
    </w:p>
    <w:p w:rsidR="00262107" w:rsidRPr="005427BE" w:rsidRDefault="00262107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Pr="005427BE">
        <w:rPr>
          <w:rFonts w:ascii="Times New Roman" w:eastAsia="Calibri" w:hAnsi="Times New Roman" w:cs="Times New Roman"/>
          <w:b/>
          <w:bCs/>
          <w:sz w:val="24"/>
          <w:szCs w:val="24"/>
        </w:rPr>
        <w:t>неналоговые доходы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составили 50 888,2 тыс.руб., их доля в общем объеме местного бюджета составила 14,8%;</w:t>
      </w:r>
    </w:p>
    <w:p w:rsidR="00262107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Наибольший удельный вес в поступлениях неналоговых доходов 2019 года (как и в предыдущие годы) составили арендная плата и поступления от продажи права на заключение договоров аренды земельных участков, за исключением земельных участков, предоставленных на инвестиционных условиях – 41 159,5 тыс.руб.( или  11,9 %).</w:t>
      </w:r>
    </w:p>
    <w:p w:rsidR="00262107" w:rsidRDefault="00262107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Pr="005427BE">
        <w:rPr>
          <w:rFonts w:ascii="Times New Roman" w:eastAsia="Calibri" w:hAnsi="Times New Roman" w:cs="Times New Roman"/>
          <w:b/>
          <w:bCs/>
          <w:sz w:val="24"/>
          <w:szCs w:val="24"/>
        </w:rPr>
        <w:t>безвозмездные поступления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составили 112 674,8 тыс.руб., их доля в общем объеме местного бюджета составила 32,7%;</w:t>
      </w:r>
    </w:p>
    <w:p w:rsidR="0008372D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Наибольший удельный вес в общем объёме межбюджетных трансфертов занимают   субвенция на выполнение отдельного государственного полномочия Санкт-Петербурга по </w:t>
      </w:r>
      <w:r w:rsidRPr="005427BE">
        <w:rPr>
          <w:rFonts w:ascii="Times New Roman" w:eastAsia="Calibri" w:hAnsi="Times New Roman" w:cs="Times New Roman"/>
          <w:sz w:val="24"/>
          <w:szCs w:val="24"/>
        </w:rPr>
        <w:lastRenderedPageBreak/>
        <w:t>организации и осуществлению уборки и санитарной очистки территорий (67 296,0 тыс. руб. или 19,5%).</w:t>
      </w:r>
    </w:p>
    <w:p w:rsidR="0008372D" w:rsidRPr="005427BE" w:rsidRDefault="0008372D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iCs/>
          <w:sz w:val="24"/>
          <w:szCs w:val="24"/>
        </w:rPr>
      </w:pPr>
      <w:r w:rsidRPr="005427BE">
        <w:rPr>
          <w:rFonts w:ascii="Times New Roman" w:eastAsia="Calibri" w:hAnsi="Times New Roman" w:cs="Times New Roman"/>
          <w:iCs/>
          <w:sz w:val="24"/>
          <w:szCs w:val="24"/>
        </w:rPr>
        <w:t>Динамика поступления доходов:</w:t>
      </w:r>
    </w:p>
    <w:p w:rsidR="00262107" w:rsidRPr="005427BE" w:rsidRDefault="00262107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iCs/>
          <w:sz w:val="24"/>
          <w:szCs w:val="24"/>
        </w:rPr>
      </w:pPr>
    </w:p>
    <w:p w:rsidR="0008372D" w:rsidRPr="005427BE" w:rsidRDefault="0008372D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iCs/>
          <w:sz w:val="24"/>
          <w:szCs w:val="24"/>
        </w:rPr>
      </w:pPr>
    </w:p>
    <w:tbl>
      <w:tblPr>
        <w:tblW w:w="928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904"/>
        <w:gridCol w:w="3284"/>
        <w:gridCol w:w="1723"/>
        <w:gridCol w:w="1715"/>
        <w:gridCol w:w="1656"/>
      </w:tblGrid>
      <w:tr w:rsidR="00C14039" w:rsidRPr="005427BE" w:rsidTr="00CE69FF">
        <w:trPr>
          <w:trHeight w:val="1033"/>
        </w:trPr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№ п/п</w:t>
            </w:r>
          </w:p>
        </w:tc>
        <w:tc>
          <w:tcPr>
            <w:tcW w:w="3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Наименование показателя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2019 год, тыс.руб.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 xml:space="preserve">2018 год, </w:t>
            </w:r>
          </w:p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тыс.руб.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2017 год, тыс.руб.</w:t>
            </w:r>
          </w:p>
        </w:tc>
      </w:tr>
      <w:tr w:rsidR="00C14039" w:rsidRPr="005427BE" w:rsidTr="00CE69FF">
        <w:trPr>
          <w:trHeight w:val="520"/>
        </w:trPr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1.</w:t>
            </w:r>
          </w:p>
        </w:tc>
        <w:tc>
          <w:tcPr>
            <w:tcW w:w="3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ДОХОДЫ ВСЕГО: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344707,7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320235,7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347358,2</w:t>
            </w:r>
          </w:p>
        </w:tc>
      </w:tr>
      <w:tr w:rsidR="00C14039" w:rsidRPr="005427BE" w:rsidTr="00CE69FF">
        <w:trPr>
          <w:trHeight w:val="781"/>
        </w:trPr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1.1.</w:t>
            </w:r>
          </w:p>
        </w:tc>
        <w:tc>
          <w:tcPr>
            <w:tcW w:w="3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Налоговые и неналоговые доходы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232032,9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216695,5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200965,1</w:t>
            </w:r>
          </w:p>
        </w:tc>
      </w:tr>
      <w:tr w:rsidR="00C14039" w:rsidRPr="005427BE" w:rsidTr="00CE69FF">
        <w:trPr>
          <w:trHeight w:val="512"/>
        </w:trPr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1.2.</w:t>
            </w:r>
          </w:p>
        </w:tc>
        <w:tc>
          <w:tcPr>
            <w:tcW w:w="3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Безвозмездные поступления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112674,8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103540,2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4039" w:rsidRPr="005427BE" w:rsidRDefault="00C14039" w:rsidP="00CE69FF">
            <w:pPr>
              <w:pStyle w:val="21"/>
              <w:jc w:val="center"/>
              <w:rPr>
                <w:iCs/>
                <w:sz w:val="24"/>
              </w:rPr>
            </w:pPr>
            <w:r w:rsidRPr="005427BE">
              <w:rPr>
                <w:iCs/>
                <w:sz w:val="24"/>
              </w:rPr>
              <w:t>146393,7</w:t>
            </w:r>
          </w:p>
        </w:tc>
      </w:tr>
    </w:tbl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iCs/>
          <w:sz w:val="24"/>
          <w:szCs w:val="24"/>
        </w:rPr>
      </w:pP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iCs/>
          <w:sz w:val="24"/>
          <w:szCs w:val="24"/>
        </w:rPr>
      </w:pPr>
      <w:r w:rsidRPr="005427BE">
        <w:rPr>
          <w:rFonts w:ascii="Times New Roman" w:eastAsia="Calibri" w:hAnsi="Times New Roman" w:cs="Times New Roman"/>
          <w:iCs/>
          <w:sz w:val="24"/>
          <w:szCs w:val="24"/>
        </w:rPr>
        <w:t xml:space="preserve">В 2019 году </w:t>
      </w:r>
      <w:proofErr w:type="spellStart"/>
      <w:r w:rsidRPr="005427BE">
        <w:rPr>
          <w:rFonts w:ascii="Times New Roman" w:eastAsia="Calibri" w:hAnsi="Times New Roman" w:cs="Times New Roman"/>
          <w:iCs/>
          <w:sz w:val="24"/>
          <w:szCs w:val="24"/>
        </w:rPr>
        <w:t>недопоступление</w:t>
      </w:r>
      <w:proofErr w:type="spellEnd"/>
      <w:r w:rsidRPr="005427BE">
        <w:rPr>
          <w:rFonts w:ascii="Times New Roman" w:eastAsia="Calibri" w:hAnsi="Times New Roman" w:cs="Times New Roman"/>
          <w:iCs/>
          <w:sz w:val="24"/>
          <w:szCs w:val="24"/>
        </w:rPr>
        <w:t xml:space="preserve"> доходов относительно бюджетных назначений коснулось только одного доходного источника:</w:t>
      </w:r>
    </w:p>
    <w:p w:rsidR="00416E92" w:rsidRPr="00E123BE" w:rsidRDefault="00C14039" w:rsidP="00416E92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i/>
          <w:color w:val="FF0000"/>
          <w:sz w:val="24"/>
          <w:szCs w:val="24"/>
        </w:rPr>
      </w:pPr>
      <w:r w:rsidRPr="005427BE">
        <w:rPr>
          <w:rFonts w:ascii="Times New Roman" w:eastAsia="Calibri" w:hAnsi="Times New Roman" w:cs="Times New Roman"/>
          <w:iCs/>
          <w:sz w:val="24"/>
          <w:szCs w:val="24"/>
        </w:rPr>
        <w:t>- «</w:t>
      </w:r>
      <w:r w:rsidRPr="005427BE">
        <w:rPr>
          <w:rFonts w:ascii="Times New Roman" w:eastAsia="Calibri" w:hAnsi="Times New Roman" w:cs="Times New Roman"/>
          <w:i/>
          <w:sz w:val="24"/>
          <w:szCs w:val="24"/>
        </w:rPr>
        <w:t>Прочие неналоговые доходы бюджетов внутригородских муниципальных образований городов федерального значения»: план – 50,0 тыс.руб., факт – 2,0 тыс.руб., процент исполнения – 4%.</w:t>
      </w:r>
      <w:r w:rsidR="00416E92">
        <w:rPr>
          <w:rFonts w:ascii="Times New Roman" w:eastAsia="Calibri" w:hAnsi="Times New Roman" w:cs="Times New Roman"/>
          <w:i/>
          <w:sz w:val="24"/>
          <w:szCs w:val="24"/>
        </w:rPr>
        <w:t xml:space="preserve">            </w:t>
      </w: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5427BE">
        <w:rPr>
          <w:rFonts w:ascii="Times New Roman" w:eastAsia="Calibri" w:hAnsi="Times New Roman" w:cs="Times New Roman"/>
          <w:iCs/>
          <w:sz w:val="24"/>
          <w:szCs w:val="24"/>
        </w:rPr>
        <w:t xml:space="preserve">В связи с корректировкой прогноза поступлений Комитетом имущественных отношений Санкт-Петербурга в 2019 году местный бюджет получил </w:t>
      </w:r>
      <w:r w:rsidRPr="005427BE">
        <w:rPr>
          <w:rFonts w:ascii="Times New Roman" w:eastAsia="Calibri" w:hAnsi="Times New Roman" w:cs="Times New Roman"/>
          <w:i/>
          <w:sz w:val="24"/>
          <w:szCs w:val="24"/>
        </w:rPr>
        <w:t>дотацию</w:t>
      </w:r>
      <w:r w:rsidRPr="005427BE">
        <w:rPr>
          <w:rFonts w:ascii="Times New Roman" w:eastAsia="Calibri" w:hAnsi="Times New Roman" w:cs="Times New Roman"/>
          <w:iCs/>
          <w:sz w:val="24"/>
          <w:szCs w:val="24"/>
        </w:rPr>
        <w:t xml:space="preserve"> из бюджета Санкт-Петербурга </w:t>
      </w:r>
      <w:r w:rsidRPr="005427BE">
        <w:rPr>
          <w:rFonts w:ascii="Times New Roman" w:eastAsia="Calibri" w:hAnsi="Times New Roman" w:cs="Times New Roman"/>
          <w:i/>
          <w:sz w:val="24"/>
          <w:szCs w:val="24"/>
        </w:rPr>
        <w:t>на поддержку мер по обеспечению сбалансированности бюджетов в общей сумме 14 502,7 тыс. руб.</w:t>
      </w:r>
    </w:p>
    <w:p w:rsidR="00C14039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iCs/>
          <w:sz w:val="24"/>
          <w:szCs w:val="24"/>
        </w:rPr>
      </w:pPr>
      <w:r w:rsidRPr="005427BE">
        <w:rPr>
          <w:rFonts w:ascii="Times New Roman" w:eastAsia="Calibri" w:hAnsi="Times New Roman" w:cs="Times New Roman"/>
          <w:iCs/>
          <w:sz w:val="24"/>
          <w:szCs w:val="24"/>
        </w:rPr>
        <w:t>По результатам поступления дотации была произведена корректировка плановых показателей по налоговым доходам, в следствие чего удалось сохранить устойчивость бюджета.</w:t>
      </w:r>
    </w:p>
    <w:p w:rsidR="00262107" w:rsidRPr="005427BE" w:rsidRDefault="00262107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C14039" w:rsidRPr="005427BE" w:rsidRDefault="00C14039" w:rsidP="00C1403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5427BE">
        <w:rPr>
          <w:rFonts w:ascii="Times New Roman" w:eastAsia="Calibri" w:hAnsi="Times New Roman" w:cs="Times New Roman"/>
          <w:b/>
          <w:sz w:val="24"/>
          <w:szCs w:val="24"/>
        </w:rPr>
        <w:t>Исполнение расходной части бюджета за 2019 год</w:t>
      </w:r>
    </w:p>
    <w:p w:rsidR="0008372D" w:rsidRPr="005427BE" w:rsidRDefault="0008372D" w:rsidP="00C1403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Согласно решению о бюджете на 2019 год первоначально расходы утверждены в сумме 334 431,4 тыс.руб. В 2019 году рост плановых бюджетных назначений по расходам составил 100,36%, или 1 217,7 тыс.руб. В течение 2019 года расходная часть бюджета уточнялась в сторону увеличения по расходам на приобретение детских новогодних подарков в рамках участия в детских новогодних праздниках. </w:t>
      </w:r>
    </w:p>
    <w:p w:rsidR="0008372D" w:rsidRPr="005427BE" w:rsidRDefault="0008372D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На основании п. 8 ст.217 Бюджетного Кодекса РФ, ст.28 Положения о бюджетном процессе в муниципальном образовании город Петергоф, п.8-1 Решения МС МО г.Петергоф «Об утверждении местного бюджета муниципального образования город Петергоф на 2019 год» в сводную бюджетную роспись муниципального образования вносились изменения по решению руководителя финансового органа без внесения изменений в решение о бюджете.</w:t>
      </w:r>
    </w:p>
    <w:p w:rsidR="0008372D" w:rsidRPr="005427BE" w:rsidRDefault="0008372D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С учетом внесенных изменений бюджетные назначения составили 335649,1 тыс. руб., фактическое исполнение составило </w:t>
      </w:r>
      <w:r w:rsidRPr="005427BE">
        <w:rPr>
          <w:rFonts w:ascii="Times New Roman" w:eastAsia="Calibri" w:hAnsi="Times New Roman" w:cs="Times New Roman"/>
          <w:bCs/>
          <w:sz w:val="24"/>
          <w:szCs w:val="24"/>
        </w:rPr>
        <w:t>334532,8 т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ыс. руб. или 99,67%. </w:t>
      </w:r>
    </w:p>
    <w:p w:rsidR="0008372D" w:rsidRPr="005427BE" w:rsidRDefault="0008372D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Структура расходов местного бюджета МО город Петергоф за 2019 год по разделам классификации расходов бюджетов представлена следующим образом:</w:t>
      </w:r>
    </w:p>
    <w:p w:rsidR="0008372D" w:rsidRPr="005427BE" w:rsidRDefault="0008372D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705" w:type="dxa"/>
        <w:tblInd w:w="-34" w:type="dxa"/>
        <w:tblLayout w:type="fixed"/>
        <w:tblLook w:val="04A0"/>
      </w:tblPr>
      <w:tblGrid>
        <w:gridCol w:w="727"/>
        <w:gridCol w:w="2617"/>
        <w:gridCol w:w="1451"/>
        <w:gridCol w:w="1451"/>
        <w:gridCol w:w="1465"/>
        <w:gridCol w:w="905"/>
        <w:gridCol w:w="1089"/>
      </w:tblGrid>
      <w:tr w:rsidR="00C14039" w:rsidRPr="005427BE" w:rsidTr="00CE69FF">
        <w:trPr>
          <w:trHeight w:val="796"/>
        </w:trPr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>Раздел</w:t>
            </w:r>
          </w:p>
        </w:tc>
        <w:tc>
          <w:tcPr>
            <w:tcW w:w="2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Наименование расходов</w:t>
            </w:r>
          </w:p>
        </w:tc>
        <w:tc>
          <w:tcPr>
            <w:tcW w:w="14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266906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У</w:t>
            </w:r>
            <w:r w:rsidR="00C14039"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твержденный бюджет (решение от 13.12.2018 №86)</w:t>
            </w:r>
          </w:p>
        </w:tc>
        <w:tc>
          <w:tcPr>
            <w:tcW w:w="14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C14039" w:rsidRPr="005427BE" w:rsidRDefault="00266906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Утвержденная сводная бюджетная роспись</w:t>
            </w:r>
            <w:r w:rsidR="00A15AE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на </w:t>
            </w:r>
            <w:r w:rsidR="00C14039"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01.01.2020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Исполнено за 2019 год</w:t>
            </w:r>
          </w:p>
        </w:tc>
        <w:tc>
          <w:tcPr>
            <w:tcW w:w="9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%  исполнения</w:t>
            </w:r>
          </w:p>
        </w:tc>
        <w:tc>
          <w:tcPr>
            <w:tcW w:w="10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Удельный вес в структуре расходов</w:t>
            </w:r>
          </w:p>
        </w:tc>
      </w:tr>
      <w:tr w:rsidR="00C14039" w:rsidRPr="005427BE" w:rsidTr="00CE69FF">
        <w:trPr>
          <w:trHeight w:val="127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</w:t>
            </w:r>
          </w:p>
        </w:tc>
      </w:tr>
      <w:tr w:rsidR="00C14039" w:rsidRPr="005427BE" w:rsidTr="00CE69FF">
        <w:trPr>
          <w:trHeight w:val="481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01</w:t>
            </w:r>
          </w:p>
        </w:tc>
        <w:tc>
          <w:tcPr>
            <w:tcW w:w="2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50151,0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49541,2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98772F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98772F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49128,0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99,17%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14,69%</w:t>
            </w:r>
          </w:p>
        </w:tc>
      </w:tr>
      <w:tr w:rsidR="00C14039" w:rsidRPr="005427BE" w:rsidTr="00CE69FF">
        <w:trPr>
          <w:trHeight w:val="723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03</w:t>
            </w:r>
          </w:p>
        </w:tc>
        <w:tc>
          <w:tcPr>
            <w:tcW w:w="2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341,7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281,7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278,9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99,01%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0,1%</w:t>
            </w:r>
          </w:p>
        </w:tc>
      </w:tr>
      <w:tr w:rsidR="00C14039" w:rsidRPr="005427BE" w:rsidTr="00CE69FF">
        <w:trPr>
          <w:trHeight w:val="283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04</w:t>
            </w:r>
          </w:p>
        </w:tc>
        <w:tc>
          <w:tcPr>
            <w:tcW w:w="2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Национальная экономика</w:t>
            </w:r>
          </w:p>
        </w:tc>
        <w:tc>
          <w:tcPr>
            <w:tcW w:w="14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87734,8</w:t>
            </w:r>
          </w:p>
        </w:tc>
        <w:tc>
          <w:tcPr>
            <w:tcW w:w="14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85150,9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85150,6</w:t>
            </w:r>
          </w:p>
        </w:tc>
        <w:tc>
          <w:tcPr>
            <w:tcW w:w="9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100,0%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25,45%</w:t>
            </w:r>
          </w:p>
        </w:tc>
      </w:tr>
      <w:tr w:rsidR="00C14039" w:rsidRPr="005427BE" w:rsidTr="00CE69FF">
        <w:trPr>
          <w:trHeight w:val="481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05</w:t>
            </w:r>
          </w:p>
        </w:tc>
        <w:tc>
          <w:tcPr>
            <w:tcW w:w="2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126837,5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127451,1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127255,1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99,85%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38,04%</w:t>
            </w:r>
          </w:p>
        </w:tc>
      </w:tr>
      <w:tr w:rsidR="00C14039" w:rsidRPr="005427BE" w:rsidTr="00CE69FF">
        <w:trPr>
          <w:trHeight w:val="481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06</w:t>
            </w:r>
          </w:p>
        </w:tc>
        <w:tc>
          <w:tcPr>
            <w:tcW w:w="2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Охрана окружающей среды</w:t>
            </w:r>
          </w:p>
        </w:tc>
        <w:tc>
          <w:tcPr>
            <w:tcW w:w="14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14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9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100,0%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0,01%</w:t>
            </w:r>
          </w:p>
        </w:tc>
      </w:tr>
      <w:tr w:rsidR="00C14039" w:rsidRPr="005427BE" w:rsidTr="00CE69FF">
        <w:trPr>
          <w:trHeight w:val="283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07</w:t>
            </w:r>
          </w:p>
        </w:tc>
        <w:tc>
          <w:tcPr>
            <w:tcW w:w="2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Образование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3332,0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5973,9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5972,8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99,98%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1,78%</w:t>
            </w:r>
          </w:p>
        </w:tc>
      </w:tr>
      <w:tr w:rsidR="00C14039" w:rsidRPr="005427BE" w:rsidTr="00CE69FF">
        <w:trPr>
          <w:trHeight w:val="283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08</w:t>
            </w:r>
          </w:p>
        </w:tc>
        <w:tc>
          <w:tcPr>
            <w:tcW w:w="2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Культура, кинематография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19247,9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19725,4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19698,1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99,86%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5,88%</w:t>
            </w:r>
          </w:p>
        </w:tc>
      </w:tr>
      <w:tr w:rsidR="00C14039" w:rsidRPr="005427BE" w:rsidTr="00CE69FF">
        <w:trPr>
          <w:trHeight w:val="283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Социальная политика</w:t>
            </w:r>
          </w:p>
        </w:tc>
        <w:tc>
          <w:tcPr>
            <w:tcW w:w="14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27264,0</w:t>
            </w:r>
          </w:p>
        </w:tc>
        <w:tc>
          <w:tcPr>
            <w:tcW w:w="14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26821,2</w:t>
            </w:r>
          </w:p>
        </w:tc>
        <w:tc>
          <w:tcPr>
            <w:tcW w:w="1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26346,1</w:t>
            </w:r>
          </w:p>
        </w:tc>
        <w:tc>
          <w:tcPr>
            <w:tcW w:w="9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98,23%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7,87%</w:t>
            </w:r>
          </w:p>
        </w:tc>
      </w:tr>
      <w:tr w:rsidR="00C14039" w:rsidRPr="005427BE" w:rsidTr="00CE69FF">
        <w:trPr>
          <w:trHeight w:val="283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Физическая культура и спорт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16986,6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18456,6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18456,2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100,0%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5,52%</w:t>
            </w:r>
          </w:p>
        </w:tc>
      </w:tr>
      <w:tr w:rsidR="00C14039" w:rsidRPr="005427BE" w:rsidTr="00CE69FF">
        <w:trPr>
          <w:trHeight w:val="600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Средства массовой информации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2485,9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2197,1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2197,0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100,0%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0,66%</w:t>
            </w:r>
          </w:p>
        </w:tc>
      </w:tr>
      <w:tr w:rsidR="00C14039" w:rsidRPr="005427BE" w:rsidTr="00CE69FF">
        <w:trPr>
          <w:trHeight w:val="283"/>
        </w:trPr>
        <w:tc>
          <w:tcPr>
            <w:tcW w:w="7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Всего расходов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334431,4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335649,1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334532,8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99,67%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100%</w:t>
            </w:r>
          </w:p>
        </w:tc>
      </w:tr>
    </w:tbl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В течение 2019 года реализовывались 5 муниципальных программ и 14 ведомственных целевых программ. </w:t>
      </w:r>
    </w:p>
    <w:p w:rsidR="0008372D" w:rsidRPr="005427BE" w:rsidRDefault="0008372D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Муниципальная программа «Укрепление межнационального и межконфессионального согласия, профилактика межнациональных (межэтнических) конфликтов» реализовывалась в 2019 году без финансового обеспечения.</w:t>
      </w:r>
    </w:p>
    <w:p w:rsidR="0008372D" w:rsidRPr="005427BE" w:rsidRDefault="0008372D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Удельный вес программных расходов в общем объеме расходов местного бюджета в 2019 году сложился в размере 40,7%. Объем финансирования программных расходов местного бюджета в 2019 году составил:</w:t>
      </w:r>
    </w:p>
    <w:p w:rsidR="0008372D" w:rsidRPr="005427BE" w:rsidRDefault="0008372D" w:rsidP="00C14039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919" w:type="dxa"/>
        <w:tblInd w:w="-459" w:type="dxa"/>
        <w:tblLayout w:type="fixed"/>
        <w:tblLook w:val="04A0"/>
      </w:tblPr>
      <w:tblGrid>
        <w:gridCol w:w="562"/>
        <w:gridCol w:w="4962"/>
        <w:gridCol w:w="1701"/>
        <w:gridCol w:w="1718"/>
        <w:gridCol w:w="976"/>
      </w:tblGrid>
      <w:tr w:rsidR="00C14039" w:rsidRPr="005427BE" w:rsidTr="00CE69FF">
        <w:trPr>
          <w:trHeight w:val="833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Наименование программы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Утверждено бюджетной росписью, с учетом изменений, тыс.рублей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Исполнено, тыс.рублей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%  исполнения</w:t>
            </w:r>
          </w:p>
        </w:tc>
      </w:tr>
      <w:tr w:rsidR="00C14039" w:rsidRPr="005427BE" w:rsidTr="00CE69FF">
        <w:trPr>
          <w:trHeight w:val="378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Муниципальная программа "Участие в профилактике терроризма и экстремизма, а </w:t>
            </w: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также в минимизации и(или) ликвидации последствий их проявлений на территории муниципального образования"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74,0</w:t>
            </w:r>
          </w:p>
        </w:tc>
        <w:tc>
          <w:tcPr>
            <w:tcW w:w="1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74,0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</w:tr>
      <w:tr w:rsidR="00C14039" w:rsidRPr="005427BE" w:rsidTr="00CE69FF">
        <w:trPr>
          <w:trHeight w:val="16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>2</w:t>
            </w:r>
          </w:p>
        </w:tc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Ведомственная целевая программа мероприятий, направленная на решение ВМЗ "Участие в реализации мер по профилактике дорожно-транспортного травматизма на территории муниципального образования"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29,8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29,7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99,7%</w:t>
            </w:r>
          </w:p>
        </w:tc>
      </w:tr>
      <w:tr w:rsidR="00C14039" w:rsidRPr="005427BE" w:rsidTr="00CE69FF">
        <w:trPr>
          <w:trHeight w:val="98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Ведомственная целевая программа мероприятий, направленная на решение ВМЗ "Участие в деятельности по профилактике правонарушений в Санкт-Петербурге в формах, установленных законодательством Санкт-Петербурга"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74,0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74,0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100%</w:t>
            </w:r>
          </w:p>
        </w:tc>
      </w:tr>
      <w:tr w:rsidR="00C14039" w:rsidRPr="005427BE" w:rsidTr="00CE69FF">
        <w:trPr>
          <w:trHeight w:val="813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Ведомственная целевая программа мероприятий, направленная на решение ВМЗ "Участие в формах, установленных законодательством Санкт-Петербурга, в мероприятиях по профилактике незаконного потребления наркотических средств и психотропных веществ, новых потенциально опасных </w:t>
            </w:r>
            <w:proofErr w:type="spellStart"/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психоактивных</w:t>
            </w:r>
            <w:proofErr w:type="spellEnd"/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веществ, наркомании в Санкт-Петербурге"</w:t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100%</w:t>
            </w:r>
          </w:p>
        </w:tc>
      </w:tr>
      <w:tr w:rsidR="00C14039" w:rsidRPr="005427BE" w:rsidTr="00CE69FF">
        <w:trPr>
          <w:trHeight w:val="6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Ведомственная целевая программа мероприятий, направленная на решение ВМЗ "Содействие в установленном порядке исполнительным органам государственной власти Санкт-Петербурга в сборе и обмене информацией в области защиты населения и территорий от чрезвычайных ситуаций, а также содействие в информировании населения об угрозе возникновения или о возникновении чрезвычайной ситуации"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54,4</w:t>
            </w:r>
          </w:p>
        </w:tc>
        <w:tc>
          <w:tcPr>
            <w:tcW w:w="1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54,3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99,8%</w:t>
            </w:r>
          </w:p>
        </w:tc>
      </w:tr>
      <w:tr w:rsidR="00C14039" w:rsidRPr="005427BE" w:rsidTr="00CE69FF">
        <w:trPr>
          <w:trHeight w:val="6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Ведомственная целевая программа мероприятий, направленная на решение ВМЗ "Проведение подготовки и обучения неработающего населения способам защиты и действиям в чрезвычайных ситуациях, а также способам защиты от опасностей, возникающих при ведении военных действий или вследствие этих действий"</w:t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227,3</w:t>
            </w:r>
          </w:p>
        </w:tc>
        <w:tc>
          <w:tcPr>
            <w:tcW w:w="1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224,6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98,8%</w:t>
            </w:r>
          </w:p>
        </w:tc>
      </w:tr>
      <w:tr w:rsidR="00C14039" w:rsidRPr="005427BE" w:rsidTr="00CE69FF">
        <w:trPr>
          <w:trHeight w:val="128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Ведомственная целевая программа мероприятий, направленная на решение ВМЗ "Текущий ремонт и содержание дорог, расположенных в пределах границ муниципального образования, в соответствии с перечнем, утвержденным Правительством Санкт-Петербурга"</w:t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81082,7</w:t>
            </w:r>
          </w:p>
        </w:tc>
        <w:tc>
          <w:tcPr>
            <w:tcW w:w="1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81082,6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100%</w:t>
            </w:r>
          </w:p>
        </w:tc>
      </w:tr>
      <w:tr w:rsidR="00C14039" w:rsidRPr="005427BE" w:rsidTr="00CE69FF">
        <w:trPr>
          <w:trHeight w:val="208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Муниципальная программа "Содействие развитию малого бизнеса на территории муниципального образования"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11,1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11,0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99,3%</w:t>
            </w:r>
          </w:p>
        </w:tc>
      </w:tr>
      <w:tr w:rsidR="00C14039" w:rsidRPr="005427BE" w:rsidTr="00CE69FF">
        <w:trPr>
          <w:trHeight w:val="342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Муниципальная программа "Формирование комфортной городской среды"</w:t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261,2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261,1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99,9%</w:t>
            </w:r>
          </w:p>
        </w:tc>
      </w:tr>
      <w:tr w:rsidR="00C14039" w:rsidRPr="005427BE" w:rsidTr="00CE69FF">
        <w:trPr>
          <w:trHeight w:val="342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>10</w:t>
            </w:r>
          </w:p>
        </w:tc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Ведомственная целевая программа мероприятий, направленная на решение ВМЗ "Осуществление благоустройства территории муниципального образования город Петергоф"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14368,7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14368,3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100%</w:t>
            </w:r>
          </w:p>
        </w:tc>
      </w:tr>
      <w:tr w:rsidR="00C14039" w:rsidRPr="005427BE" w:rsidTr="00CE69FF">
        <w:trPr>
          <w:trHeight w:val="342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Ведомственная целевая программа мероприятий, направленная на решение ВМЗ "Установка, содержание и ремонт ограждений газонов, малых архитектурных форм, уличной мебели и хозяйственно-бытового оборудования, необходимого для благоустройства территории муниципального образования"</w:t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998,1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998,0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99,9%</w:t>
            </w:r>
          </w:p>
        </w:tc>
      </w:tr>
      <w:tr w:rsidR="00C14039" w:rsidRPr="005427BE" w:rsidTr="00CE69FF">
        <w:trPr>
          <w:trHeight w:val="34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Ведомственная целевая программа мероприятий, направленная на решение ВМЗ "Участие в пределах своей компетенции в обеспечении чистоты и порядка на территории муниципального образования; оборудование контейнерных площадок на дворовых территориях"</w:t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993,2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993,1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100%</w:t>
            </w:r>
          </w:p>
        </w:tc>
      </w:tr>
      <w:tr w:rsidR="00C14039" w:rsidRPr="005427BE" w:rsidTr="00CE69FF">
        <w:trPr>
          <w:trHeight w:val="34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448F1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Ведомственная целевая программа мероприятий, направленная на решение ВМЗ "Озеленение территории </w:t>
            </w:r>
          </w:p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зеленых насаждений общего пользования местного значения"</w:t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8954,7</w:t>
            </w:r>
          </w:p>
        </w:tc>
        <w:tc>
          <w:tcPr>
            <w:tcW w:w="1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8954,3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100%</w:t>
            </w:r>
          </w:p>
        </w:tc>
      </w:tr>
      <w:tr w:rsidR="00C14039" w:rsidRPr="005427BE" w:rsidTr="00CE69FF">
        <w:trPr>
          <w:trHeight w:val="34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Ведомственная целевая программа мероприятий, направленная на решение ВМЗ "Обустройство, содержание и уборка территорий детских и спортивных площадок; выполнение оформления к праздничным мероприятиям на территории муниципального образования"</w:t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16854,4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16754,3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99,4%</w:t>
            </w:r>
          </w:p>
        </w:tc>
      </w:tr>
      <w:tr w:rsidR="00C14039" w:rsidRPr="005427BE" w:rsidTr="00CE69FF">
        <w:trPr>
          <w:trHeight w:val="34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Муниципальная программа "Проведение работ по военно-патриотическому воспитанию граждан"</w:t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215,0</w:t>
            </w:r>
          </w:p>
        </w:tc>
        <w:tc>
          <w:tcPr>
            <w:tcW w:w="1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215,0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100%</w:t>
            </w:r>
          </w:p>
        </w:tc>
      </w:tr>
      <w:tr w:rsidR="00C14039" w:rsidRPr="005427BE" w:rsidTr="00CE69FF">
        <w:trPr>
          <w:trHeight w:val="34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Ведомственная целевая программа мероприятий, направленная на решение ВМЗ "Организация и проведение досуговых мероприятий для жителей муниципального образования город Петергоф"</w:t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6456,9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6456,8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100%</w:t>
            </w:r>
          </w:p>
        </w:tc>
      </w:tr>
      <w:tr w:rsidR="00C14039" w:rsidRPr="005427BE" w:rsidTr="00CE69FF">
        <w:trPr>
          <w:trHeight w:val="34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Ведомственная целевая программа мероприятий, направленная на решение ВМЗ "Организация и проведение местных и участие в организации и проведении городских праздничных и иных зрелищных мероприятий"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5151,7</w:t>
            </w:r>
          </w:p>
        </w:tc>
        <w:tc>
          <w:tcPr>
            <w:tcW w:w="1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5151,6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100%</w:t>
            </w:r>
          </w:p>
        </w:tc>
      </w:tr>
      <w:tr w:rsidR="00C14039" w:rsidRPr="005427BE" w:rsidTr="00CE69FF">
        <w:trPr>
          <w:trHeight w:val="342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Ведомственная целевая программа мероприятий, направленная на решение ВМЗ "Организация и проведение мероприятий по сохранению и развитию местных традиций и обрядов"</w:t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437,0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436,9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99,9%</w:t>
            </w:r>
          </w:p>
        </w:tc>
      </w:tr>
      <w:tr w:rsidR="00C14039" w:rsidRPr="005427BE" w:rsidTr="00CE69FF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14039" w:rsidRPr="005427BE" w:rsidRDefault="00C14039" w:rsidP="00CE69F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Всего по всем программам: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136270,2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136239,7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99,9%</w:t>
            </w:r>
          </w:p>
        </w:tc>
      </w:tr>
    </w:tbl>
    <w:p w:rsidR="00C14039" w:rsidRPr="005427BE" w:rsidRDefault="00C14039" w:rsidP="00C14039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0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lastRenderedPageBreak/>
        <w:t>На финансовое обеспечение деятельности подведомственных казенных учреждений израсходовано 40 482,4 тыс. рублей.</w:t>
      </w:r>
    </w:p>
    <w:p w:rsidR="00C14039" w:rsidRPr="005427BE" w:rsidRDefault="00C14039" w:rsidP="00C14039">
      <w:pPr>
        <w:spacing w:after="0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392"/>
        <w:gridCol w:w="2393"/>
        <w:gridCol w:w="2393"/>
        <w:gridCol w:w="2393"/>
      </w:tblGrid>
      <w:tr w:rsidR="00C14039" w:rsidRPr="005427BE" w:rsidTr="00CE69FF">
        <w:tc>
          <w:tcPr>
            <w:tcW w:w="2392" w:type="dxa"/>
            <w:shd w:val="clear" w:color="auto" w:fill="auto"/>
          </w:tcPr>
          <w:p w:rsidR="00C14039" w:rsidRPr="005427BE" w:rsidRDefault="00C14039" w:rsidP="00CE69FF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учреждения</w:t>
            </w:r>
          </w:p>
        </w:tc>
        <w:tc>
          <w:tcPr>
            <w:tcW w:w="2393" w:type="dxa"/>
            <w:shd w:val="clear" w:color="auto" w:fill="auto"/>
          </w:tcPr>
          <w:p w:rsidR="00C14039" w:rsidRPr="005427BE" w:rsidRDefault="00C14039" w:rsidP="00CE69FF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Утверждено бюджетной росписью, с учетом изменений, тыс.рублей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Исполнено, тыс.рублей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4039" w:rsidRPr="005427BE" w:rsidRDefault="00C14039" w:rsidP="00CE69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%  исполнения</w:t>
            </w:r>
          </w:p>
        </w:tc>
      </w:tr>
      <w:tr w:rsidR="00C14039" w:rsidRPr="005427BE" w:rsidTr="00CE69FF">
        <w:tc>
          <w:tcPr>
            <w:tcW w:w="2392" w:type="dxa"/>
            <w:shd w:val="clear" w:color="auto" w:fill="auto"/>
          </w:tcPr>
          <w:p w:rsidR="00C14039" w:rsidRPr="005427BE" w:rsidRDefault="00C14039" w:rsidP="00CE69FF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МКУ МО город Петергоф «Муниципальная информационная служба»</w:t>
            </w:r>
          </w:p>
        </w:tc>
        <w:tc>
          <w:tcPr>
            <w:tcW w:w="2393" w:type="dxa"/>
            <w:shd w:val="clear" w:color="auto" w:fill="auto"/>
          </w:tcPr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8 624,6</w:t>
            </w:r>
          </w:p>
        </w:tc>
        <w:tc>
          <w:tcPr>
            <w:tcW w:w="2393" w:type="dxa"/>
            <w:shd w:val="clear" w:color="auto" w:fill="auto"/>
          </w:tcPr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8615,0</w:t>
            </w:r>
          </w:p>
        </w:tc>
        <w:tc>
          <w:tcPr>
            <w:tcW w:w="2393" w:type="dxa"/>
            <w:shd w:val="clear" w:color="auto" w:fill="auto"/>
          </w:tcPr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99,89%</w:t>
            </w:r>
          </w:p>
        </w:tc>
      </w:tr>
      <w:tr w:rsidR="00C14039" w:rsidRPr="005427BE" w:rsidTr="00CE69FF">
        <w:tc>
          <w:tcPr>
            <w:tcW w:w="2392" w:type="dxa"/>
            <w:shd w:val="clear" w:color="auto" w:fill="auto"/>
          </w:tcPr>
          <w:p w:rsidR="00C14039" w:rsidRPr="005427BE" w:rsidRDefault="00C14039" w:rsidP="00CE69FF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МКУ МО город Петергоф «ТО «Школа </w:t>
            </w:r>
            <w:proofErr w:type="spellStart"/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Канторум</w:t>
            </w:r>
            <w:proofErr w:type="spellEnd"/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93" w:type="dxa"/>
            <w:shd w:val="clear" w:color="auto" w:fill="auto"/>
          </w:tcPr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13439,3</w:t>
            </w:r>
          </w:p>
        </w:tc>
        <w:tc>
          <w:tcPr>
            <w:tcW w:w="2393" w:type="dxa"/>
            <w:shd w:val="clear" w:color="auto" w:fill="auto"/>
          </w:tcPr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13411,2</w:t>
            </w:r>
          </w:p>
        </w:tc>
        <w:tc>
          <w:tcPr>
            <w:tcW w:w="2393" w:type="dxa"/>
            <w:shd w:val="clear" w:color="auto" w:fill="auto"/>
          </w:tcPr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99,79%</w:t>
            </w:r>
          </w:p>
        </w:tc>
      </w:tr>
      <w:tr w:rsidR="00C14039" w:rsidRPr="005427BE" w:rsidTr="00CE69FF">
        <w:tc>
          <w:tcPr>
            <w:tcW w:w="2392" w:type="dxa"/>
            <w:shd w:val="clear" w:color="auto" w:fill="auto"/>
          </w:tcPr>
          <w:p w:rsidR="00C14039" w:rsidRPr="005427BE" w:rsidRDefault="00C14039" w:rsidP="00CE69FF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МКУ МО город Петергоф «Спортивно-оздоровительный центр»</w:t>
            </w:r>
          </w:p>
        </w:tc>
        <w:tc>
          <w:tcPr>
            <w:tcW w:w="2393" w:type="dxa"/>
            <w:shd w:val="clear" w:color="auto" w:fill="auto"/>
          </w:tcPr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18456,6</w:t>
            </w:r>
          </w:p>
        </w:tc>
        <w:tc>
          <w:tcPr>
            <w:tcW w:w="2393" w:type="dxa"/>
            <w:shd w:val="clear" w:color="auto" w:fill="auto"/>
          </w:tcPr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18456,2</w:t>
            </w:r>
          </w:p>
        </w:tc>
        <w:tc>
          <w:tcPr>
            <w:tcW w:w="2393" w:type="dxa"/>
            <w:shd w:val="clear" w:color="auto" w:fill="auto"/>
          </w:tcPr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</w:tr>
    </w:tbl>
    <w:p w:rsidR="00C14039" w:rsidRPr="005427BE" w:rsidRDefault="00C14039" w:rsidP="00C14039">
      <w:pPr>
        <w:spacing w:after="0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0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В 2019 году состоялись выборы депутатов муниципального совета муниципального образования город Петергоф.</w:t>
      </w:r>
    </w:p>
    <w:p w:rsidR="0008372D" w:rsidRPr="005427BE" w:rsidRDefault="0008372D" w:rsidP="00C14039">
      <w:pPr>
        <w:spacing w:after="0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Default="00C14039" w:rsidP="00C14039">
      <w:pPr>
        <w:spacing w:after="0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Расходы по организационному и материально-техническому обеспечению подготовки и проведению муниципальных выборов составили 5 612,6 тыс.рублей.</w:t>
      </w:r>
    </w:p>
    <w:p w:rsidR="00C14039" w:rsidRPr="005427BE" w:rsidRDefault="00C14039" w:rsidP="00C1403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Анализ исполнения местного бюджета МО г.Петергоф за 2019 год показал, что исполнение бюджета по расходам </w:t>
      </w:r>
      <w:r w:rsidRPr="005427BE">
        <w:rPr>
          <w:rFonts w:ascii="Times New Roman" w:eastAsia="Calibri" w:hAnsi="Times New Roman" w:cs="Times New Roman"/>
          <w:i/>
          <w:iCs/>
          <w:sz w:val="24"/>
          <w:szCs w:val="24"/>
        </w:rPr>
        <w:t>составило 99,67%.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Отклонение кассового расхода от плановых назначений составило 1 116,3 тыс. руб. </w:t>
      </w: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Основная сумма неисполнения сложилась по следующим целевым статьям:</w:t>
      </w: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- Расходы на исполнение государственного полномочия по выплате денежных средств на содержание ребенка в семье опекуна и приемной семье за счет субвенций из бюджета Санкт-Петербурга: план – 16790,0 тыс.руб., факт – 16478,9 тыс.руб., неисполнение – 311,1 тыс.руб., </w:t>
      </w:r>
      <w:r w:rsidR="001B362A">
        <w:rPr>
          <w:rFonts w:ascii="Times New Roman" w:eastAsia="Calibri" w:hAnsi="Times New Roman" w:cs="Times New Roman"/>
          <w:sz w:val="24"/>
          <w:szCs w:val="24"/>
        </w:rPr>
        <w:t xml:space="preserve">% </w:t>
      </w:r>
      <w:r w:rsidRPr="005427BE">
        <w:rPr>
          <w:rFonts w:ascii="Times New Roman" w:eastAsia="Calibri" w:hAnsi="Times New Roman" w:cs="Times New Roman"/>
          <w:sz w:val="24"/>
          <w:szCs w:val="24"/>
        </w:rPr>
        <w:t>исполнения- 98,15%</w:t>
      </w: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-Расходы на исполнение государственного полномочия по выплате денежных средств на вознаграждение приемным родителям за счет субвенций из бюджета Санкт-Петербурга: план – 8145,5 тыс.руб., факт – 7982,2 тыс.руб., неисполнение – 163,3 тыс.руб., % исполнения – 98,0%</w:t>
      </w: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Расходы на обеспечение деятельности местной администрации (244 ВР): план – 4651,5 тыс.руб., факт – 4387,9 тыс.руб., неисполнение – 263,6 тыс.руб., % исполнения  - 94,3%</w:t>
      </w:r>
    </w:p>
    <w:p w:rsidR="00C14039" w:rsidRPr="005427BE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Резервный фонд местной администрации: план – 100,0 руб., факт- 0,0, неисполнение – 100,0 тыс.руб., % исполнения – 0;</w:t>
      </w:r>
    </w:p>
    <w:p w:rsidR="00C14039" w:rsidRDefault="00C14039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-Ведомственная целевая программа мероприятий, направленная на решение ВМЗ "Обустройство, содержание и уборка территорий детских и спортивных площадок; выполнение оформления к праздничным мероприятиям на территории муниципального образования": план – 16854,4 тыс.руб., факт – 16754,3 тыс.руб., неисполнение – 100,1 тыс.руб., % исполнения – 99,4%.</w:t>
      </w:r>
    </w:p>
    <w:p w:rsidR="007F6DF8" w:rsidRPr="007F6DF8" w:rsidRDefault="007F6DF8" w:rsidP="00C14039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BA00A5" w:rsidRDefault="00BA00A5" w:rsidP="00BA00A5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575A6" w:rsidRDefault="00A575A6" w:rsidP="00BA00A5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575A6" w:rsidRDefault="00A575A6" w:rsidP="00BA00A5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575A6" w:rsidRDefault="00A575A6" w:rsidP="00BA00A5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575A6" w:rsidRPr="005427BE" w:rsidRDefault="00A575A6" w:rsidP="00BA00A5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F55A7" w:rsidRPr="005427BE" w:rsidRDefault="00AF55A7" w:rsidP="00BA00A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BA00A5" w:rsidRPr="005427BE" w:rsidRDefault="00BA00A5" w:rsidP="00AF55A7">
      <w:pPr>
        <w:spacing w:after="120" w:line="240" w:lineRule="auto"/>
        <w:jc w:val="center"/>
        <w:rPr>
          <w:rFonts w:ascii="Times New Roman" w:eastAsiaTheme="minorEastAsia" w:hAnsi="Times New Roman" w:cs="Times New Roman"/>
          <w:b/>
          <w:iCs/>
          <w:sz w:val="24"/>
          <w:szCs w:val="24"/>
          <w:lang w:eastAsia="ru-RU"/>
        </w:rPr>
      </w:pPr>
      <w:r w:rsidRPr="005427BE">
        <w:rPr>
          <w:rFonts w:ascii="Times New Roman" w:eastAsiaTheme="minorEastAsia" w:hAnsi="Times New Roman" w:cs="Times New Roman"/>
          <w:b/>
          <w:iCs/>
          <w:sz w:val="24"/>
          <w:szCs w:val="24"/>
          <w:lang w:val="en-US" w:eastAsia="ru-RU"/>
        </w:rPr>
        <w:t>II</w:t>
      </w:r>
      <w:r w:rsidRPr="005427BE">
        <w:rPr>
          <w:rFonts w:ascii="Times New Roman" w:eastAsiaTheme="minorEastAsia" w:hAnsi="Times New Roman" w:cs="Times New Roman"/>
          <w:b/>
          <w:iCs/>
          <w:sz w:val="24"/>
          <w:szCs w:val="24"/>
          <w:lang w:eastAsia="ru-RU"/>
        </w:rPr>
        <w:t>. МУНИЦИПАЛЬНЫЙ ЗАКАЗ</w:t>
      </w:r>
    </w:p>
    <w:p w:rsidR="00C14039" w:rsidRPr="005427BE" w:rsidRDefault="00C14039" w:rsidP="00C14039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Постоянным направлением деятельности местной администрации муниципального образования город Петергоф (далее – Администрация) как органа местного самоуправления, осуществляющего исполнительно-распорядительные функции, является оптимизация расходования бюджетных средств.</w:t>
      </w:r>
    </w:p>
    <w:p w:rsidR="00416E92" w:rsidRDefault="00C14039" w:rsidP="00C14039">
      <w:pPr>
        <w:autoSpaceDE w:val="0"/>
        <w:autoSpaceDN w:val="0"/>
        <w:adjustRightInd w:val="0"/>
        <w:ind w:firstLine="567"/>
        <w:jc w:val="both"/>
      </w:pPr>
      <w:r w:rsidRPr="005427BE">
        <w:rPr>
          <w:rFonts w:ascii="Times New Roman" w:hAnsi="Times New Roman" w:cs="Times New Roman"/>
          <w:sz w:val="24"/>
          <w:szCs w:val="24"/>
        </w:rPr>
        <w:t>В соответствии с действующим законодательством в сфере закупок товаров, работ, услуг для муниципальных нужд, приоритетом Администрации и ее подведомственных учреждений в этой сфере является осуществление закупок путем проведения торгов (</w:t>
      </w:r>
      <w:r w:rsidRPr="00416E92">
        <w:rPr>
          <w:rFonts w:ascii="Times New Roman" w:hAnsi="Times New Roman" w:cs="Times New Roman"/>
          <w:sz w:val="24"/>
          <w:szCs w:val="24"/>
        </w:rPr>
        <w:t>а</w:t>
      </w:r>
      <w:r w:rsidRPr="005427BE">
        <w:rPr>
          <w:rFonts w:ascii="Times New Roman" w:hAnsi="Times New Roman" w:cs="Times New Roman"/>
          <w:sz w:val="24"/>
          <w:szCs w:val="24"/>
        </w:rPr>
        <w:t>укциона в электронной форме, открытого конкурса</w:t>
      </w:r>
      <w:r w:rsidR="00B37E4B">
        <w:rPr>
          <w:rFonts w:ascii="Times New Roman" w:hAnsi="Times New Roman" w:cs="Times New Roman"/>
          <w:sz w:val="24"/>
          <w:szCs w:val="24"/>
        </w:rPr>
        <w:t xml:space="preserve"> </w:t>
      </w:r>
      <w:r w:rsidR="00B37E4B" w:rsidRPr="005427BE">
        <w:rPr>
          <w:rFonts w:ascii="Times New Roman" w:hAnsi="Times New Roman" w:cs="Times New Roman"/>
          <w:sz w:val="24"/>
          <w:szCs w:val="24"/>
        </w:rPr>
        <w:t>в электронной форме</w:t>
      </w:r>
      <w:r w:rsidRPr="005427BE">
        <w:rPr>
          <w:rFonts w:ascii="Times New Roman" w:hAnsi="Times New Roman" w:cs="Times New Roman"/>
          <w:sz w:val="24"/>
          <w:szCs w:val="24"/>
        </w:rPr>
        <w:t>, запроса котировок</w:t>
      </w:r>
      <w:r w:rsidR="00B37E4B">
        <w:rPr>
          <w:rFonts w:ascii="Times New Roman" w:hAnsi="Times New Roman" w:cs="Times New Roman"/>
          <w:sz w:val="24"/>
          <w:szCs w:val="24"/>
        </w:rPr>
        <w:t xml:space="preserve"> </w:t>
      </w:r>
      <w:r w:rsidR="00B37E4B" w:rsidRPr="005427BE">
        <w:rPr>
          <w:rFonts w:ascii="Times New Roman" w:hAnsi="Times New Roman" w:cs="Times New Roman"/>
          <w:sz w:val="24"/>
          <w:szCs w:val="24"/>
        </w:rPr>
        <w:t>в электронной форме</w:t>
      </w:r>
      <w:r w:rsidRPr="005427BE">
        <w:rPr>
          <w:rFonts w:ascii="Times New Roman" w:hAnsi="Times New Roman" w:cs="Times New Roman"/>
          <w:sz w:val="24"/>
          <w:szCs w:val="24"/>
        </w:rPr>
        <w:t>).</w:t>
      </w:r>
      <w:r w:rsidR="00416E92" w:rsidRPr="00416E92">
        <w:t xml:space="preserve"> </w:t>
      </w:r>
    </w:p>
    <w:p w:rsidR="00416E92" w:rsidRPr="00B37E4B" w:rsidRDefault="00B37E4B" w:rsidP="00B37E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Конкурентными способами определения поставщиков (подрядчиков, исполнителей) являются конкурсы (открытый конкурс, конкурс с ограниченным участием, двухэтапный конкурс, закрытый конкурс, закрытый конкурс с ограниченным участием, закрытый двухэтапный конкурс), аукционы (электронный аукцион, закрытый аукцион), запрос котировок, запрос предложений </w:t>
      </w:r>
      <w:r w:rsidR="00416E92" w:rsidRPr="00416E9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416E92" w:rsidRPr="00B37E4B">
        <w:rPr>
          <w:rFonts w:ascii="Times New Roman" w:hAnsi="Times New Roman" w:cs="Times New Roman"/>
          <w:color w:val="000000" w:themeColor="text1"/>
          <w:sz w:val="24"/>
          <w:szCs w:val="24"/>
        </w:rPr>
        <w:t>- 44 ФЗ</w:t>
      </w:r>
      <w:r w:rsidRPr="00B37E4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14039" w:rsidRPr="005427BE" w:rsidRDefault="00C14039" w:rsidP="00C14039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Эти способы обеспечивают наибольшую экономию бюджетных средств и позволяют реализовывать объективные потребности Администрации и учреждений при соблюдении установленных законом правил описания объекта закупки и определения начальной (максимальной) цены контракта.</w:t>
      </w:r>
    </w:p>
    <w:p w:rsidR="00C14039" w:rsidRPr="005427BE" w:rsidRDefault="00C14039" w:rsidP="00C14039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Администрацией осуществляется разъяснительная и проверочная работа в отношении документации для проведения торгов для нужд подведомственных ей муниципальных казенных учреждений, в том числе в части приоритетного осуществления закупок для субъектов малого предпринимательства и социально ориентированных некоммерческих организаций.</w:t>
      </w:r>
    </w:p>
    <w:p w:rsidR="00C14039" w:rsidRPr="005427BE" w:rsidRDefault="00C14039" w:rsidP="00C14039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В установленные законом сроки проводились заседания единой комиссии Администрации по осуществлению закупок.</w:t>
      </w:r>
    </w:p>
    <w:p w:rsidR="00C14039" w:rsidRPr="005427BE" w:rsidRDefault="00C14039" w:rsidP="00C1403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  По итогам 2019 года было проведено 36</w:t>
      </w:r>
      <w:r w:rsidR="009938E9">
        <w:rPr>
          <w:rFonts w:ascii="Times New Roman" w:hAnsi="Times New Roman" w:cs="Times New Roman"/>
          <w:sz w:val="24"/>
          <w:szCs w:val="24"/>
        </w:rPr>
        <w:t>8</w:t>
      </w:r>
      <w:r w:rsidRPr="005427BE">
        <w:rPr>
          <w:rFonts w:ascii="Times New Roman" w:hAnsi="Times New Roman" w:cs="Times New Roman"/>
          <w:sz w:val="24"/>
          <w:szCs w:val="24"/>
        </w:rPr>
        <w:t xml:space="preserve"> процедур по размещению муниципального заказа и заключено муниципальных контрактов на общую сумму 228 </w:t>
      </w:r>
      <w:r w:rsidR="00A51843">
        <w:rPr>
          <w:rFonts w:ascii="Times New Roman" w:hAnsi="Times New Roman" w:cs="Times New Roman"/>
          <w:sz w:val="24"/>
          <w:szCs w:val="24"/>
        </w:rPr>
        <w:t>862</w:t>
      </w:r>
      <w:r w:rsidRPr="005427BE">
        <w:rPr>
          <w:rFonts w:ascii="Times New Roman" w:hAnsi="Times New Roman" w:cs="Times New Roman"/>
          <w:sz w:val="24"/>
          <w:szCs w:val="24"/>
        </w:rPr>
        <w:t>,</w:t>
      </w:r>
      <w:r w:rsidR="00A51843">
        <w:rPr>
          <w:rFonts w:ascii="Times New Roman" w:hAnsi="Times New Roman" w:cs="Times New Roman"/>
          <w:sz w:val="24"/>
          <w:szCs w:val="24"/>
        </w:rPr>
        <w:t>5</w:t>
      </w:r>
      <w:r w:rsidRPr="005427BE">
        <w:rPr>
          <w:rFonts w:ascii="Times New Roman" w:hAnsi="Times New Roman" w:cs="Times New Roman"/>
          <w:sz w:val="24"/>
          <w:szCs w:val="24"/>
        </w:rPr>
        <w:t xml:space="preserve"> тыс.руб. из них:</w:t>
      </w:r>
    </w:p>
    <w:p w:rsidR="00C14039" w:rsidRPr="005427BE" w:rsidRDefault="00C14039" w:rsidP="00C14039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 5 – открытых конкурсов </w:t>
      </w:r>
      <w:r w:rsidR="00584171" w:rsidRPr="005427BE">
        <w:rPr>
          <w:rFonts w:ascii="Times New Roman" w:hAnsi="Times New Roman" w:cs="Times New Roman"/>
          <w:sz w:val="24"/>
          <w:szCs w:val="24"/>
        </w:rPr>
        <w:t xml:space="preserve">в электронной форме </w:t>
      </w:r>
      <w:r w:rsidR="00584171">
        <w:rPr>
          <w:rFonts w:ascii="Times New Roman" w:hAnsi="Times New Roman" w:cs="Times New Roman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sz w:val="24"/>
          <w:szCs w:val="24"/>
        </w:rPr>
        <w:t xml:space="preserve">на сумму 81 750 ,9 тыс.  руб., </w:t>
      </w:r>
    </w:p>
    <w:p w:rsidR="00C14039" w:rsidRPr="005427BE" w:rsidRDefault="00C14039" w:rsidP="00C14039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 23 –</w:t>
      </w:r>
      <w:r w:rsidR="00584171">
        <w:rPr>
          <w:rFonts w:ascii="Times New Roman" w:hAnsi="Times New Roman" w:cs="Times New Roman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sz w:val="24"/>
          <w:szCs w:val="24"/>
        </w:rPr>
        <w:t>аукцион</w:t>
      </w:r>
      <w:r w:rsidR="00584171">
        <w:rPr>
          <w:rFonts w:ascii="Times New Roman" w:hAnsi="Times New Roman" w:cs="Times New Roman"/>
          <w:sz w:val="24"/>
          <w:szCs w:val="24"/>
        </w:rPr>
        <w:t xml:space="preserve">ов </w:t>
      </w:r>
      <w:r w:rsidRPr="005427BE">
        <w:rPr>
          <w:rFonts w:ascii="Times New Roman" w:hAnsi="Times New Roman" w:cs="Times New Roman"/>
          <w:sz w:val="24"/>
          <w:szCs w:val="24"/>
        </w:rPr>
        <w:t xml:space="preserve"> в электронной форме на сумму 125 976 ,4 тыс.  руб., </w:t>
      </w:r>
    </w:p>
    <w:p w:rsidR="00C14039" w:rsidRPr="005427BE" w:rsidRDefault="00C14039" w:rsidP="00C14039">
      <w:pPr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 2</w:t>
      </w:r>
      <w:r w:rsidR="00B26710">
        <w:rPr>
          <w:rFonts w:ascii="Times New Roman" w:hAnsi="Times New Roman" w:cs="Times New Roman"/>
          <w:sz w:val="24"/>
          <w:szCs w:val="24"/>
        </w:rPr>
        <w:t>8</w:t>
      </w:r>
      <w:r w:rsidRPr="005427BE">
        <w:rPr>
          <w:rFonts w:ascii="Times New Roman" w:hAnsi="Times New Roman" w:cs="Times New Roman"/>
          <w:sz w:val="24"/>
          <w:szCs w:val="24"/>
        </w:rPr>
        <w:t xml:space="preserve"> – запрос котировок </w:t>
      </w:r>
      <w:r w:rsidR="00584171" w:rsidRPr="005427BE">
        <w:rPr>
          <w:rFonts w:ascii="Times New Roman" w:hAnsi="Times New Roman" w:cs="Times New Roman"/>
          <w:sz w:val="24"/>
          <w:szCs w:val="24"/>
        </w:rPr>
        <w:t xml:space="preserve">в электронной форме </w:t>
      </w:r>
      <w:r w:rsidRPr="005427BE">
        <w:rPr>
          <w:rFonts w:ascii="Times New Roman" w:hAnsi="Times New Roman" w:cs="Times New Roman"/>
          <w:sz w:val="24"/>
          <w:szCs w:val="24"/>
        </w:rPr>
        <w:t xml:space="preserve">на сумму </w:t>
      </w:r>
      <w:r w:rsidRPr="005427BE">
        <w:rPr>
          <w:rFonts w:ascii="Times New Roman" w:hAnsi="Times New Roman" w:cs="Times New Roman"/>
          <w:color w:val="000000"/>
          <w:sz w:val="24"/>
          <w:szCs w:val="24"/>
        </w:rPr>
        <w:t>4 </w:t>
      </w:r>
      <w:r w:rsidR="00B26710">
        <w:rPr>
          <w:rFonts w:ascii="Times New Roman" w:hAnsi="Times New Roman" w:cs="Times New Roman"/>
          <w:color w:val="000000"/>
          <w:sz w:val="24"/>
          <w:szCs w:val="24"/>
        </w:rPr>
        <w:t>038</w:t>
      </w:r>
      <w:r w:rsidRPr="005427BE">
        <w:rPr>
          <w:rFonts w:ascii="Times New Roman" w:hAnsi="Times New Roman" w:cs="Times New Roman"/>
          <w:color w:val="000000"/>
          <w:sz w:val="24"/>
          <w:szCs w:val="24"/>
        </w:rPr>
        <w:t xml:space="preserve"> ,9 тыс. </w:t>
      </w:r>
      <w:r w:rsidRPr="005427BE">
        <w:rPr>
          <w:rFonts w:ascii="Times New Roman" w:hAnsi="Times New Roman" w:cs="Times New Roman"/>
          <w:sz w:val="24"/>
          <w:szCs w:val="24"/>
        </w:rPr>
        <w:t xml:space="preserve"> руб., </w:t>
      </w:r>
    </w:p>
    <w:p w:rsidR="00C14039" w:rsidRPr="005427BE" w:rsidRDefault="00C14039" w:rsidP="0008372D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 </w:t>
      </w:r>
      <w:r w:rsidR="00A51843">
        <w:rPr>
          <w:rFonts w:ascii="Times New Roman" w:hAnsi="Times New Roman" w:cs="Times New Roman"/>
          <w:sz w:val="24"/>
          <w:szCs w:val="24"/>
        </w:rPr>
        <w:t>312</w:t>
      </w:r>
      <w:r w:rsidRPr="005427BE">
        <w:rPr>
          <w:rFonts w:ascii="Times New Roman" w:hAnsi="Times New Roman" w:cs="Times New Roman"/>
          <w:sz w:val="24"/>
          <w:szCs w:val="24"/>
        </w:rPr>
        <w:t xml:space="preserve"> –закупок у единственного поставщика на общую сумму 17 </w:t>
      </w:r>
      <w:r w:rsidR="00A51843">
        <w:rPr>
          <w:rFonts w:ascii="Times New Roman" w:hAnsi="Times New Roman" w:cs="Times New Roman"/>
          <w:sz w:val="24"/>
          <w:szCs w:val="24"/>
        </w:rPr>
        <w:t>096 ,3</w:t>
      </w:r>
      <w:r w:rsidRPr="005427BE">
        <w:rPr>
          <w:rFonts w:ascii="Times New Roman" w:hAnsi="Times New Roman" w:cs="Times New Roman"/>
          <w:sz w:val="24"/>
          <w:szCs w:val="24"/>
        </w:rPr>
        <w:t xml:space="preserve"> тыс.  руб.</w:t>
      </w:r>
    </w:p>
    <w:p w:rsidR="00C14039" w:rsidRPr="005427BE" w:rsidRDefault="00C14039" w:rsidP="00C14039">
      <w:pPr>
        <w:spacing w:after="120"/>
        <w:ind w:left="-120" w:firstLine="82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И представлено в следующей диаграмме:</w:t>
      </w:r>
    </w:p>
    <w:p w:rsidR="00C14039" w:rsidRPr="005427BE" w:rsidRDefault="00C14039" w:rsidP="00C14039">
      <w:pPr>
        <w:spacing w:after="120"/>
        <w:ind w:left="-120" w:firstLine="828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ind w:left="-119" w:firstLine="82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52745" cy="5474525"/>
            <wp:effectExtent l="19050" t="0" r="14605" b="0"/>
            <wp:docPr id="43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40372D" w:rsidRDefault="0040372D" w:rsidP="00C14039">
      <w:pPr>
        <w:ind w:left="-119" w:firstLine="828"/>
        <w:jc w:val="both"/>
        <w:rPr>
          <w:rFonts w:ascii="Times New Roman" w:hAnsi="Times New Roman" w:cs="Times New Roman"/>
          <w:sz w:val="24"/>
          <w:szCs w:val="24"/>
        </w:rPr>
      </w:pPr>
    </w:p>
    <w:p w:rsidR="0040372D" w:rsidRDefault="0040372D" w:rsidP="00C14039">
      <w:pPr>
        <w:ind w:left="-119" w:firstLine="828"/>
        <w:jc w:val="both"/>
        <w:rPr>
          <w:rFonts w:ascii="Times New Roman" w:hAnsi="Times New Roman" w:cs="Times New Roman"/>
          <w:sz w:val="24"/>
          <w:szCs w:val="24"/>
        </w:rPr>
      </w:pPr>
    </w:p>
    <w:p w:rsidR="0040372D" w:rsidRDefault="0040372D" w:rsidP="00C14039">
      <w:pPr>
        <w:ind w:left="-119" w:firstLine="828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ind w:left="-119" w:firstLine="82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При этом общая сумма начальных (максимальных) цен контрактов за 2019 год по конкурентным процедурам составила </w:t>
      </w:r>
      <w:r w:rsidR="008A56DB">
        <w:rPr>
          <w:rFonts w:ascii="Times New Roman" w:hAnsi="Times New Roman" w:cs="Times New Roman"/>
          <w:sz w:val="24"/>
          <w:szCs w:val="24"/>
        </w:rPr>
        <w:t>219 033,6</w:t>
      </w:r>
      <w:r w:rsidRPr="005427BE">
        <w:rPr>
          <w:rFonts w:ascii="Times New Roman" w:hAnsi="Times New Roman" w:cs="Times New Roman"/>
          <w:sz w:val="24"/>
          <w:szCs w:val="24"/>
        </w:rPr>
        <w:t xml:space="preserve"> тыс. руб.  из них:</w:t>
      </w:r>
    </w:p>
    <w:p w:rsidR="00C14039" w:rsidRPr="005427BE" w:rsidRDefault="00C14039" w:rsidP="00C14039">
      <w:pPr>
        <w:ind w:left="-119" w:firstLine="82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по открытым аукционам в электронной форме – 131 485 ,9 тыс.руб.,</w:t>
      </w:r>
    </w:p>
    <w:p w:rsidR="00C14039" w:rsidRPr="005427BE" w:rsidRDefault="00C14039" w:rsidP="00C14039">
      <w:pPr>
        <w:spacing w:after="120"/>
        <w:ind w:left="-120" w:firstLine="82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по запросам котировок </w:t>
      </w:r>
      <w:r w:rsidR="00554834">
        <w:rPr>
          <w:rFonts w:ascii="Times New Roman" w:hAnsi="Times New Roman" w:cs="Times New Roman"/>
          <w:sz w:val="24"/>
          <w:szCs w:val="24"/>
        </w:rPr>
        <w:t xml:space="preserve">в электронной форме </w:t>
      </w:r>
      <w:r w:rsidRPr="005427BE">
        <w:rPr>
          <w:rFonts w:ascii="Times New Roman" w:hAnsi="Times New Roman" w:cs="Times New Roman"/>
          <w:sz w:val="24"/>
          <w:szCs w:val="24"/>
        </w:rPr>
        <w:t>– 5 </w:t>
      </w:r>
      <w:r w:rsidR="008A56DB">
        <w:rPr>
          <w:rFonts w:ascii="Times New Roman" w:hAnsi="Times New Roman" w:cs="Times New Roman"/>
          <w:sz w:val="24"/>
          <w:szCs w:val="24"/>
        </w:rPr>
        <w:t>631,2</w:t>
      </w:r>
      <w:r w:rsidRPr="005427BE">
        <w:rPr>
          <w:rFonts w:ascii="Times New Roman" w:hAnsi="Times New Roman" w:cs="Times New Roman"/>
          <w:sz w:val="24"/>
          <w:szCs w:val="24"/>
        </w:rPr>
        <w:t xml:space="preserve"> тыс. руб.,</w:t>
      </w:r>
    </w:p>
    <w:p w:rsidR="00C14039" w:rsidRPr="005427BE" w:rsidRDefault="00C14039" w:rsidP="00C14039">
      <w:pPr>
        <w:spacing w:after="120"/>
        <w:ind w:left="-120" w:firstLine="82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по открытым конкурсам </w:t>
      </w:r>
      <w:r w:rsidR="00554834">
        <w:rPr>
          <w:rFonts w:ascii="Times New Roman" w:hAnsi="Times New Roman" w:cs="Times New Roman"/>
          <w:sz w:val="24"/>
          <w:szCs w:val="24"/>
        </w:rPr>
        <w:t xml:space="preserve">в электронной форме </w:t>
      </w:r>
      <w:r w:rsidRPr="005427BE">
        <w:rPr>
          <w:rFonts w:ascii="Times New Roman" w:hAnsi="Times New Roman" w:cs="Times New Roman"/>
          <w:sz w:val="24"/>
          <w:szCs w:val="24"/>
        </w:rPr>
        <w:t>– 81 916 ,5 тыс. руб.</w:t>
      </w:r>
    </w:p>
    <w:p w:rsidR="00C14039" w:rsidRPr="005427BE" w:rsidRDefault="00C14039" w:rsidP="00C14039">
      <w:pPr>
        <w:spacing w:after="120"/>
        <w:ind w:left="-120" w:firstLine="828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120"/>
        <w:ind w:left="-120" w:firstLine="82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Таким образом, экономия по процедурам, проведенным конкурентными способами в 2019 году составила 7 </w:t>
      </w:r>
      <w:r w:rsidR="008A56DB">
        <w:rPr>
          <w:rFonts w:ascii="Times New Roman" w:hAnsi="Times New Roman" w:cs="Times New Roman"/>
          <w:sz w:val="24"/>
          <w:szCs w:val="24"/>
        </w:rPr>
        <w:t>267,4</w:t>
      </w:r>
      <w:r w:rsidRPr="005427BE">
        <w:rPr>
          <w:rFonts w:ascii="Times New Roman" w:hAnsi="Times New Roman" w:cs="Times New Roman"/>
          <w:sz w:val="24"/>
          <w:szCs w:val="24"/>
        </w:rPr>
        <w:t xml:space="preserve">   из них: </w:t>
      </w:r>
    </w:p>
    <w:p w:rsidR="00C14039" w:rsidRPr="005427BE" w:rsidRDefault="00C14039" w:rsidP="00C14039">
      <w:pPr>
        <w:ind w:left="-119" w:firstLine="82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по открытым аукционам в электронной форме – 5 509,5 тыс. руб.,</w:t>
      </w:r>
    </w:p>
    <w:p w:rsidR="00C14039" w:rsidRPr="005427BE" w:rsidRDefault="00C14039" w:rsidP="00C14039">
      <w:pPr>
        <w:ind w:left="-119" w:firstLine="82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по запросам котировок </w:t>
      </w:r>
      <w:r w:rsidR="00554834">
        <w:rPr>
          <w:rFonts w:ascii="Times New Roman" w:hAnsi="Times New Roman" w:cs="Times New Roman"/>
          <w:sz w:val="24"/>
          <w:szCs w:val="24"/>
        </w:rPr>
        <w:t xml:space="preserve">в электронной форме </w:t>
      </w:r>
      <w:r w:rsidRPr="005427BE">
        <w:rPr>
          <w:rFonts w:ascii="Times New Roman" w:hAnsi="Times New Roman" w:cs="Times New Roman"/>
          <w:sz w:val="24"/>
          <w:szCs w:val="24"/>
        </w:rPr>
        <w:t>– 1 </w:t>
      </w:r>
      <w:r w:rsidR="008A56DB">
        <w:rPr>
          <w:rFonts w:ascii="Times New Roman" w:hAnsi="Times New Roman" w:cs="Times New Roman"/>
          <w:sz w:val="24"/>
          <w:szCs w:val="24"/>
        </w:rPr>
        <w:t>592,3</w:t>
      </w:r>
      <w:r w:rsidRPr="005427BE">
        <w:rPr>
          <w:rFonts w:ascii="Times New Roman" w:hAnsi="Times New Roman" w:cs="Times New Roman"/>
          <w:sz w:val="24"/>
          <w:szCs w:val="24"/>
        </w:rPr>
        <w:t xml:space="preserve"> тыс. руб.,</w:t>
      </w:r>
    </w:p>
    <w:p w:rsidR="00C14039" w:rsidRPr="005427BE" w:rsidRDefault="00C14039" w:rsidP="00C14039">
      <w:pPr>
        <w:ind w:left="-119" w:firstLine="82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по открытым конкурсам </w:t>
      </w:r>
      <w:r w:rsidR="00554834">
        <w:rPr>
          <w:rFonts w:ascii="Times New Roman" w:hAnsi="Times New Roman" w:cs="Times New Roman"/>
          <w:sz w:val="24"/>
          <w:szCs w:val="24"/>
        </w:rPr>
        <w:t xml:space="preserve">в электронной форме </w:t>
      </w:r>
      <w:r w:rsidRPr="005427BE">
        <w:rPr>
          <w:rFonts w:ascii="Times New Roman" w:hAnsi="Times New Roman" w:cs="Times New Roman"/>
          <w:sz w:val="24"/>
          <w:szCs w:val="24"/>
        </w:rPr>
        <w:t>– 165,</w:t>
      </w:r>
      <w:r w:rsidR="008A56DB">
        <w:rPr>
          <w:rFonts w:ascii="Times New Roman" w:hAnsi="Times New Roman" w:cs="Times New Roman"/>
          <w:sz w:val="24"/>
          <w:szCs w:val="24"/>
        </w:rPr>
        <w:t>6</w:t>
      </w:r>
      <w:r w:rsidRPr="005427BE">
        <w:rPr>
          <w:rFonts w:ascii="Times New Roman" w:hAnsi="Times New Roman" w:cs="Times New Roman"/>
          <w:sz w:val="24"/>
          <w:szCs w:val="24"/>
        </w:rPr>
        <w:t xml:space="preserve"> тыс. руб.</w:t>
      </w:r>
    </w:p>
    <w:p w:rsidR="00C14039" w:rsidRPr="005427BE" w:rsidRDefault="00C14039" w:rsidP="00C14039">
      <w:pPr>
        <w:spacing w:after="120"/>
        <w:ind w:left="-120" w:firstLine="828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120"/>
        <w:ind w:left="-120" w:firstLine="82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89767" cy="5398935"/>
            <wp:effectExtent l="19050" t="0" r="10933" b="0"/>
            <wp:docPr id="44" name="Диаграмма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C14039" w:rsidRPr="005427BE" w:rsidRDefault="00C14039" w:rsidP="00C1403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B37E4B" w:rsidRDefault="00C14039" w:rsidP="00C14039">
      <w:pPr>
        <w:spacing w:line="360" w:lineRule="auto"/>
        <w:ind w:firstLine="708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На образовавшуюся экономию в результате проведенных конкурентными способами процедур в 2019 году дополнительно были осуществлены закупки по благоустройству территорий муниципального образования город Петергоф, </w:t>
      </w:r>
      <w:r w:rsidRPr="00B37E4B">
        <w:rPr>
          <w:rFonts w:ascii="Times New Roman" w:hAnsi="Times New Roman" w:cs="Times New Roman"/>
          <w:color w:val="000000" w:themeColor="text1"/>
          <w:sz w:val="24"/>
          <w:szCs w:val="24"/>
        </w:rPr>
        <w:t>приобретены новогодние подарки для детей проживающих на территории муниципального образования город Петергоф.</w:t>
      </w:r>
      <w:r w:rsidR="00765D28" w:rsidRPr="00B37E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C14039" w:rsidRPr="00011093" w:rsidRDefault="00C14039" w:rsidP="00C14039">
      <w:pPr>
        <w:spacing w:line="360" w:lineRule="auto"/>
        <w:ind w:left="-120" w:firstLine="82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110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Информационное обеспечение деятельности по формированию и размещению муниципального заказа в 2019 году осуществлялось на официальном общероссийском сайте </w:t>
      </w:r>
      <w:r w:rsidRPr="0001109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www</w:t>
      </w:r>
      <w:r w:rsidRPr="0001109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proofErr w:type="spellStart"/>
      <w:r w:rsidRPr="0001109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zakupki</w:t>
      </w:r>
      <w:proofErr w:type="spellEnd"/>
      <w:r w:rsidRPr="0001109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proofErr w:type="spellStart"/>
      <w:r w:rsidRPr="0001109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gov</w:t>
      </w:r>
      <w:proofErr w:type="spellEnd"/>
      <w:r w:rsidRPr="0001109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proofErr w:type="spellStart"/>
      <w:r w:rsidRPr="0001109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ru</w:t>
      </w:r>
      <w:proofErr w:type="spellEnd"/>
      <w:r w:rsidRPr="0001109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14039" w:rsidRPr="005427BE" w:rsidRDefault="00C14039" w:rsidP="00C1403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Default="00C14039" w:rsidP="0008372D">
      <w:pPr>
        <w:keepNext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lastRenderedPageBreak/>
        <w:t>В целях сокращения нарушений законодательства в сфере закупок Администрация принимает меры по поддержанию и повышению уровня квалификации    и профессионального образования должностных лиц, занятых в сфере закупок, в том числе путем повышения квалификации в сфере закупок в соответствии с законодательством Российской Федерации.</w:t>
      </w:r>
    </w:p>
    <w:p w:rsidR="00C560E3" w:rsidRPr="006448F1" w:rsidRDefault="006448F1" w:rsidP="0008372D">
      <w:pPr>
        <w:keepNext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448F1">
        <w:rPr>
          <w:rFonts w:ascii="Times New Roman" w:hAnsi="Times New Roman" w:cs="Times New Roman"/>
          <w:color w:val="000000" w:themeColor="text1"/>
          <w:sz w:val="24"/>
          <w:szCs w:val="24"/>
        </w:rPr>
        <w:t>Три человека отдела закупок и юридического сопровождения посещали семинары в течение года.</w:t>
      </w:r>
    </w:p>
    <w:p w:rsidR="00C14039" w:rsidRPr="005427BE" w:rsidRDefault="00C14039" w:rsidP="0008372D">
      <w:pPr>
        <w:keepNext/>
        <w:ind w:firstLine="709"/>
        <w:jc w:val="both"/>
        <w:outlineLvl w:val="3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В соответствии с Законом о контрактной системе при осуществлении    закупок преимущества предоставляются субъектам малого предпринимательства, социально ориентированным некоммерческим организациям. </w:t>
      </w:r>
    </w:p>
    <w:p w:rsidR="00C14039" w:rsidRDefault="00C14039" w:rsidP="0008372D">
      <w:pPr>
        <w:spacing w:after="12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На официальном сайте для размещения информации о размещении заказов публиковался план- график размещения заказов на 2019 год. Кроме этого, на сайте велись реестры заключенных муниципальных контрактов с публикацией информации об исполнении, публиковались отчеты по осуществлению закупок у единственного поставщика в соответствии со статьей 93 Закона о контрактной системе и об исполнении контрактов в соответствии со статьей 94 Закона о контрактной системе. </w:t>
      </w:r>
    </w:p>
    <w:p w:rsidR="00805B9E" w:rsidRPr="005427BE" w:rsidRDefault="00805B9E" w:rsidP="0008372D">
      <w:pPr>
        <w:spacing w:after="12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5B9E" w:rsidRPr="005427BE" w:rsidRDefault="00805B9E" w:rsidP="00805B9E">
      <w:pPr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Theme="minorEastAsia" w:hAnsi="Times New Roman" w:cs="Times New Roman"/>
          <w:b/>
          <w:sz w:val="24"/>
          <w:szCs w:val="24"/>
          <w:lang w:val="en-US" w:eastAsia="ru-RU"/>
        </w:rPr>
        <w:t>III</w:t>
      </w:r>
      <w:r w:rsidRPr="005427B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. </w:t>
      </w:r>
      <w:r w:rsidRPr="00805B9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БЛАГОУСТРОЙСТВО</w:t>
      </w:r>
    </w:p>
    <w:p w:rsidR="00822155" w:rsidRPr="005427BE" w:rsidRDefault="00822155" w:rsidP="0082215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Default="00C14039" w:rsidP="00C14039">
      <w:pPr>
        <w:spacing w:line="256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5427BE">
        <w:rPr>
          <w:rFonts w:ascii="Times New Roman" w:hAnsi="Times New Roman" w:cs="Times New Roman"/>
          <w:b/>
          <w:i/>
          <w:sz w:val="24"/>
          <w:szCs w:val="24"/>
        </w:rPr>
        <w:t>1.  В соответствии с ведомственной целевой программой мероприятий, направленной на решение вопроса местного значения «Осуществление благоустройства территории муниципального образования город Петергоф» на 201</w:t>
      </w:r>
      <w:r w:rsidR="007F2C37">
        <w:rPr>
          <w:rFonts w:ascii="Times New Roman" w:hAnsi="Times New Roman" w:cs="Times New Roman"/>
          <w:b/>
          <w:i/>
          <w:sz w:val="24"/>
          <w:szCs w:val="24"/>
        </w:rPr>
        <w:t>9</w:t>
      </w:r>
      <w:r w:rsidRPr="005427BE">
        <w:rPr>
          <w:rFonts w:ascii="Times New Roman" w:hAnsi="Times New Roman" w:cs="Times New Roman"/>
          <w:b/>
          <w:i/>
          <w:sz w:val="24"/>
          <w:szCs w:val="24"/>
        </w:rPr>
        <w:t>год.</w:t>
      </w:r>
    </w:p>
    <w:p w:rsidR="0081236F" w:rsidRPr="003C39C9" w:rsidRDefault="0081236F" w:rsidP="0081236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3C39C9">
        <w:rPr>
          <w:rFonts w:ascii="Times New Roman" w:hAnsi="Times New Roman" w:cs="Times New Roman"/>
          <w:sz w:val="24"/>
          <w:szCs w:val="24"/>
        </w:rPr>
        <w:t>Адресная программа «Осуществление благоустройства на территории муниципального образования город Петергоф в 2019году.» сформирована из следующих источников:</w:t>
      </w: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  <w:r w:rsidRPr="003C39C9">
        <w:rPr>
          <w:rFonts w:ascii="Times New Roman" w:hAnsi="Times New Roman" w:cs="Times New Roman"/>
          <w:sz w:val="24"/>
          <w:szCs w:val="24"/>
        </w:rPr>
        <w:t>- из обращений граждан проживающих на территории муниципального образования город Петергоф, обращений на портал «Наш Санкт-Петербург». Поступило  43 обращения от граждан  в 2019году. Все 43 обращения исполнены.</w:t>
      </w: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  <w:r w:rsidRPr="003C39C9">
        <w:rPr>
          <w:rFonts w:ascii="Times New Roman" w:hAnsi="Times New Roman" w:cs="Times New Roman"/>
          <w:sz w:val="24"/>
          <w:szCs w:val="24"/>
        </w:rPr>
        <w:t>- по результатам объездов территории работниками местной администрации МО город Петергоф.</w:t>
      </w: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  <w:r w:rsidRPr="003C39C9">
        <w:rPr>
          <w:rFonts w:ascii="Times New Roman" w:hAnsi="Times New Roman" w:cs="Times New Roman"/>
          <w:sz w:val="24"/>
          <w:szCs w:val="24"/>
        </w:rPr>
        <w:t>- из предложений депутатов муниципального образования город Петергоф.</w:t>
      </w: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  <w:r w:rsidRPr="003C39C9">
        <w:rPr>
          <w:rFonts w:ascii="Times New Roman" w:hAnsi="Times New Roman" w:cs="Times New Roman"/>
          <w:sz w:val="24"/>
          <w:szCs w:val="24"/>
        </w:rPr>
        <w:t xml:space="preserve">По обращению жителей выполнены работы по устройству 4-х новых искусственных  дорожных неровностей  по адресам: ул. Михайловская д.5а; между Братьев </w:t>
      </w:r>
      <w:proofErr w:type="spellStart"/>
      <w:r w:rsidRPr="003C39C9">
        <w:rPr>
          <w:rFonts w:ascii="Times New Roman" w:hAnsi="Times New Roman" w:cs="Times New Roman"/>
          <w:sz w:val="24"/>
          <w:szCs w:val="24"/>
        </w:rPr>
        <w:t>Горкушенко</w:t>
      </w:r>
      <w:proofErr w:type="spellEnd"/>
      <w:r w:rsidRPr="003C39C9">
        <w:rPr>
          <w:rFonts w:ascii="Times New Roman" w:hAnsi="Times New Roman" w:cs="Times New Roman"/>
          <w:sz w:val="24"/>
          <w:szCs w:val="24"/>
        </w:rPr>
        <w:t xml:space="preserve"> д.9.к.1 и д.9.к.2;    </w:t>
      </w: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  <w:r w:rsidRPr="003C39C9">
        <w:rPr>
          <w:rFonts w:ascii="Times New Roman" w:hAnsi="Times New Roman" w:cs="Times New Roman"/>
          <w:sz w:val="24"/>
          <w:szCs w:val="24"/>
        </w:rPr>
        <w:t xml:space="preserve">Выполнены работы по ремонту ранее установленных искусственных дорожных неровностей на </w:t>
      </w:r>
      <w:proofErr w:type="spellStart"/>
      <w:r w:rsidRPr="003C39C9">
        <w:rPr>
          <w:rFonts w:ascii="Times New Roman" w:hAnsi="Times New Roman" w:cs="Times New Roman"/>
          <w:sz w:val="24"/>
          <w:szCs w:val="24"/>
        </w:rPr>
        <w:t>внутридворовых</w:t>
      </w:r>
      <w:proofErr w:type="spellEnd"/>
      <w:r w:rsidRPr="003C39C9">
        <w:rPr>
          <w:rFonts w:ascii="Times New Roman" w:hAnsi="Times New Roman" w:cs="Times New Roman"/>
          <w:sz w:val="24"/>
          <w:szCs w:val="24"/>
        </w:rPr>
        <w:t xml:space="preserve"> территориях - по 11 адресам. </w:t>
      </w: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  <w:r w:rsidRPr="003C39C9">
        <w:rPr>
          <w:rFonts w:ascii="Times New Roman" w:hAnsi="Times New Roman" w:cs="Times New Roman"/>
          <w:sz w:val="24"/>
          <w:szCs w:val="24"/>
        </w:rPr>
        <w:t xml:space="preserve">Работы по ремонту проездов, въездов и пешеходных дорожек     фактически были выполнены в два этапа. На первом этапе адреса для ремонта были сформированы по всем поступившим от граждан обращениям с обследованием территории специалистами отдела городского хозяйства. </w:t>
      </w: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  <w:r w:rsidRPr="003C39C9">
        <w:rPr>
          <w:rFonts w:ascii="Times New Roman" w:hAnsi="Times New Roman" w:cs="Times New Roman"/>
          <w:sz w:val="24"/>
          <w:szCs w:val="24"/>
        </w:rPr>
        <w:t>На втором этапе были устранены недостатки покрытий, образовавшиеся после прохождения зимнего периода.</w:t>
      </w:r>
    </w:p>
    <w:p w:rsidR="0081236F" w:rsidRDefault="0081236F" w:rsidP="0081236F">
      <w:pPr>
        <w:rPr>
          <w:rFonts w:ascii="Times New Roman" w:hAnsi="Times New Roman" w:cs="Times New Roman"/>
          <w:sz w:val="24"/>
          <w:szCs w:val="24"/>
        </w:rPr>
      </w:pPr>
      <w:r w:rsidRPr="003C39C9">
        <w:rPr>
          <w:rFonts w:ascii="Times New Roman" w:hAnsi="Times New Roman" w:cs="Times New Roman"/>
          <w:sz w:val="24"/>
          <w:szCs w:val="24"/>
        </w:rPr>
        <w:t xml:space="preserve">Отремонтировано способом ямочного ремонта объёмом до 5м2, до 25м2, по 45 адресам. </w:t>
      </w:r>
    </w:p>
    <w:p w:rsidR="006448F1" w:rsidRDefault="006448F1" w:rsidP="0081236F">
      <w:pPr>
        <w:rPr>
          <w:rFonts w:ascii="Times New Roman" w:hAnsi="Times New Roman" w:cs="Times New Roman"/>
          <w:sz w:val="24"/>
          <w:szCs w:val="24"/>
        </w:rPr>
      </w:pPr>
    </w:p>
    <w:p w:rsidR="006448F1" w:rsidRDefault="006448F1" w:rsidP="0081236F">
      <w:pPr>
        <w:rPr>
          <w:rFonts w:ascii="Times New Roman" w:hAnsi="Times New Roman" w:cs="Times New Roman"/>
          <w:sz w:val="24"/>
          <w:szCs w:val="24"/>
        </w:rPr>
      </w:pPr>
    </w:p>
    <w:p w:rsidR="006448F1" w:rsidRDefault="006448F1" w:rsidP="0081236F">
      <w:pPr>
        <w:rPr>
          <w:rFonts w:ascii="Times New Roman" w:hAnsi="Times New Roman" w:cs="Times New Roman"/>
          <w:sz w:val="24"/>
          <w:szCs w:val="24"/>
        </w:rPr>
      </w:pPr>
    </w:p>
    <w:p w:rsidR="006448F1" w:rsidRPr="003C39C9" w:rsidRDefault="006448F1" w:rsidP="0081236F">
      <w:pPr>
        <w:rPr>
          <w:rFonts w:ascii="Times New Roman" w:hAnsi="Times New Roman" w:cs="Times New Roman"/>
          <w:sz w:val="24"/>
          <w:szCs w:val="24"/>
        </w:rPr>
      </w:pPr>
    </w:p>
    <w:p w:rsidR="0081236F" w:rsidRDefault="0081236F" w:rsidP="0081236F">
      <w:pPr>
        <w:rPr>
          <w:rFonts w:ascii="Times New Roman" w:hAnsi="Times New Roman" w:cs="Times New Roman"/>
          <w:sz w:val="24"/>
          <w:szCs w:val="24"/>
        </w:rPr>
      </w:pPr>
      <w:r w:rsidRPr="003C39C9">
        <w:rPr>
          <w:rFonts w:ascii="Times New Roman" w:hAnsi="Times New Roman" w:cs="Times New Roman"/>
          <w:sz w:val="24"/>
          <w:szCs w:val="24"/>
        </w:rPr>
        <w:t xml:space="preserve">  Выполнены работы по текущему ремонту покрытии проездов, въездов по следующим адресам:</w:t>
      </w:r>
    </w:p>
    <w:p w:rsidR="006448F1" w:rsidRDefault="006448F1" w:rsidP="0081236F">
      <w:pPr>
        <w:rPr>
          <w:rFonts w:ascii="Times New Roman" w:hAnsi="Times New Roman" w:cs="Times New Roman"/>
          <w:sz w:val="24"/>
          <w:szCs w:val="24"/>
        </w:rPr>
      </w:pPr>
    </w:p>
    <w:p w:rsidR="006448F1" w:rsidRPr="003C39C9" w:rsidRDefault="006448F1" w:rsidP="0081236F">
      <w:pPr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bottomFromText="160" w:vertAnchor="text" w:horzAnchor="margin" w:tblpXSpec="center" w:tblpY="177"/>
        <w:tblW w:w="8393" w:type="dxa"/>
        <w:tblLayout w:type="fixed"/>
        <w:tblLook w:val="04A0"/>
      </w:tblPr>
      <w:tblGrid>
        <w:gridCol w:w="817"/>
        <w:gridCol w:w="5166"/>
        <w:gridCol w:w="992"/>
        <w:gridCol w:w="1418"/>
      </w:tblGrid>
      <w:tr w:rsidR="0081236F" w:rsidRPr="003C39C9" w:rsidTr="008D5FC2">
        <w:trPr>
          <w:trHeight w:val="656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1236F" w:rsidRPr="003C39C9" w:rsidRDefault="0081236F" w:rsidP="005707D3">
            <w:pPr>
              <w:spacing w:line="252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№п/п</w:t>
            </w:r>
          </w:p>
        </w:tc>
        <w:tc>
          <w:tcPr>
            <w:tcW w:w="5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1236F" w:rsidRPr="003C39C9" w:rsidRDefault="0081236F" w:rsidP="005707D3">
            <w:pPr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Адрес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81236F" w:rsidRPr="003C39C9" w:rsidRDefault="0081236F" w:rsidP="005707D3">
            <w:pPr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Объём работ</w:t>
            </w:r>
          </w:p>
        </w:tc>
      </w:tr>
      <w:tr w:rsidR="0081236F" w:rsidRPr="003C39C9" w:rsidTr="008D5FC2">
        <w:trPr>
          <w:trHeight w:val="615"/>
        </w:trPr>
        <w:tc>
          <w:tcPr>
            <w:tcW w:w="8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16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tabs>
                <w:tab w:val="left" w:pos="2580"/>
              </w:tabs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Зверинская</w:t>
            </w:r>
            <w:proofErr w:type="spellEnd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д.11, ул. </w:t>
            </w:r>
            <w:proofErr w:type="spellStart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Аврова</w:t>
            </w:r>
            <w:proofErr w:type="spellEnd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д.10,д.12.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1702,0</w:t>
            </w:r>
          </w:p>
        </w:tc>
      </w:tr>
      <w:tr w:rsidR="0081236F" w:rsidRPr="003C39C9" w:rsidTr="008D5FC2">
        <w:trPr>
          <w:trHeight w:val="451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widowControl w:val="0"/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Аврова</w:t>
            </w:r>
            <w:proofErr w:type="spellEnd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д.14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58,0</w:t>
            </w:r>
          </w:p>
        </w:tc>
      </w:tr>
      <w:tr w:rsidR="0081236F" w:rsidRPr="003C39C9" w:rsidTr="008D5FC2">
        <w:trPr>
          <w:trHeight w:val="410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widowControl w:val="0"/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ул. Никольская д.3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63,0</w:t>
            </w:r>
          </w:p>
        </w:tc>
      </w:tr>
      <w:tr w:rsidR="0081236F" w:rsidRPr="003C39C9" w:rsidTr="008D5FC2">
        <w:trPr>
          <w:trHeight w:val="1330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widowControl w:val="0"/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16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Чебышевская</w:t>
            </w:r>
            <w:proofErr w:type="spellEnd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д.2/13, д.4 к.2, Ботаническая д.18 корп.5.ул.Чичеринская д.3 к.1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2588,0</w:t>
            </w:r>
          </w:p>
        </w:tc>
      </w:tr>
      <w:tr w:rsidR="0081236F" w:rsidRPr="003C39C9" w:rsidTr="008D5FC2">
        <w:trPr>
          <w:trHeight w:val="549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widowControl w:val="0"/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Чебышевская</w:t>
            </w:r>
            <w:proofErr w:type="spellEnd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д.6/12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1120,0</w:t>
            </w:r>
          </w:p>
        </w:tc>
      </w:tr>
      <w:tr w:rsidR="0081236F" w:rsidRPr="003C39C9" w:rsidTr="008D5FC2">
        <w:trPr>
          <w:trHeight w:val="940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widowControl w:val="0"/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Собственный проспект д.34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608,0</w:t>
            </w:r>
          </w:p>
        </w:tc>
      </w:tr>
      <w:tr w:rsidR="0081236F" w:rsidRPr="003C39C9" w:rsidTr="008D5FC2">
        <w:trPr>
          <w:trHeight w:val="601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   7</w:t>
            </w:r>
          </w:p>
        </w:tc>
        <w:tc>
          <w:tcPr>
            <w:tcW w:w="5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Чичеринская</w:t>
            </w:r>
            <w:proofErr w:type="spellEnd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д.5к.2(с торца)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298,0</w:t>
            </w:r>
          </w:p>
        </w:tc>
      </w:tr>
      <w:tr w:rsidR="0081236F" w:rsidRPr="003C39C9" w:rsidTr="008D5FC2">
        <w:trPr>
          <w:trHeight w:val="601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   8</w:t>
            </w:r>
          </w:p>
        </w:tc>
        <w:tc>
          <w:tcPr>
            <w:tcW w:w="5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Чебышевская</w:t>
            </w:r>
            <w:proofErr w:type="spellEnd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д.4 к.1; д.4к.2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1157,0</w:t>
            </w:r>
          </w:p>
        </w:tc>
      </w:tr>
      <w:tr w:rsidR="0081236F" w:rsidRPr="003C39C9" w:rsidTr="008D5FC2">
        <w:trPr>
          <w:trHeight w:val="601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   9</w:t>
            </w:r>
          </w:p>
        </w:tc>
        <w:tc>
          <w:tcPr>
            <w:tcW w:w="5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Университетский проспект д.2/18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1547</w:t>
            </w:r>
          </w:p>
        </w:tc>
      </w:tr>
      <w:tr w:rsidR="0081236F" w:rsidRPr="003C39C9" w:rsidTr="008D5FC2">
        <w:trPr>
          <w:trHeight w:val="601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  10</w:t>
            </w:r>
          </w:p>
        </w:tc>
        <w:tc>
          <w:tcPr>
            <w:tcW w:w="5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Бобыльская дорога д.57к.1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620</w:t>
            </w:r>
          </w:p>
        </w:tc>
      </w:tr>
      <w:tr w:rsidR="0081236F" w:rsidRPr="003C39C9" w:rsidTr="008D5FC2">
        <w:trPr>
          <w:trHeight w:val="601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  11</w:t>
            </w:r>
          </w:p>
        </w:tc>
        <w:tc>
          <w:tcPr>
            <w:tcW w:w="5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Бобыльская дорога д.63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56,0</w:t>
            </w:r>
          </w:p>
        </w:tc>
      </w:tr>
      <w:tr w:rsidR="0081236F" w:rsidRPr="003C39C9" w:rsidTr="008D5FC2">
        <w:trPr>
          <w:trHeight w:val="456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1236F" w:rsidRPr="003C39C9" w:rsidRDefault="0081236F" w:rsidP="005707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  Итого: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1236F" w:rsidRPr="003C39C9" w:rsidRDefault="0081236F" w:rsidP="005707D3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9 817,0</w:t>
            </w:r>
          </w:p>
        </w:tc>
      </w:tr>
    </w:tbl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</w:p>
    <w:p w:rsidR="0081236F" w:rsidRDefault="0081236F" w:rsidP="0081236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1236F" w:rsidRDefault="0081236F" w:rsidP="0081236F">
      <w:pPr>
        <w:rPr>
          <w:rFonts w:ascii="Times New Roman" w:hAnsi="Times New Roman" w:cs="Times New Roman"/>
          <w:sz w:val="24"/>
          <w:szCs w:val="24"/>
        </w:rPr>
      </w:pPr>
    </w:p>
    <w:p w:rsidR="00147730" w:rsidRDefault="0081236F" w:rsidP="0081236F">
      <w:pPr>
        <w:rPr>
          <w:rFonts w:ascii="Times New Roman" w:hAnsi="Times New Roman" w:cs="Times New Roman"/>
          <w:sz w:val="24"/>
          <w:szCs w:val="24"/>
        </w:rPr>
      </w:pPr>
      <w:r w:rsidRPr="003C39C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47730" w:rsidRDefault="00147730" w:rsidP="0081236F">
      <w:pPr>
        <w:rPr>
          <w:rFonts w:ascii="Times New Roman" w:hAnsi="Times New Roman" w:cs="Times New Roman"/>
          <w:sz w:val="24"/>
          <w:szCs w:val="24"/>
        </w:rPr>
      </w:pPr>
    </w:p>
    <w:p w:rsidR="00147730" w:rsidRDefault="00147730" w:rsidP="0081236F">
      <w:pPr>
        <w:rPr>
          <w:rFonts w:ascii="Times New Roman" w:hAnsi="Times New Roman" w:cs="Times New Roman"/>
          <w:sz w:val="24"/>
          <w:szCs w:val="24"/>
        </w:rPr>
      </w:pPr>
    </w:p>
    <w:p w:rsidR="00147730" w:rsidRDefault="00147730" w:rsidP="0081236F">
      <w:pPr>
        <w:rPr>
          <w:rFonts w:ascii="Times New Roman" w:hAnsi="Times New Roman" w:cs="Times New Roman"/>
          <w:sz w:val="24"/>
          <w:szCs w:val="24"/>
        </w:rPr>
      </w:pPr>
    </w:p>
    <w:p w:rsidR="00147730" w:rsidRDefault="00147730" w:rsidP="0081236F">
      <w:pPr>
        <w:rPr>
          <w:rFonts w:ascii="Times New Roman" w:hAnsi="Times New Roman" w:cs="Times New Roman"/>
          <w:sz w:val="24"/>
          <w:szCs w:val="24"/>
        </w:rPr>
      </w:pPr>
    </w:p>
    <w:p w:rsidR="00147730" w:rsidRDefault="00147730" w:rsidP="0081236F">
      <w:pPr>
        <w:rPr>
          <w:rFonts w:ascii="Times New Roman" w:hAnsi="Times New Roman" w:cs="Times New Roman"/>
          <w:sz w:val="24"/>
          <w:szCs w:val="24"/>
        </w:rPr>
      </w:pPr>
    </w:p>
    <w:p w:rsidR="006448F1" w:rsidRDefault="006448F1" w:rsidP="0081236F">
      <w:pPr>
        <w:rPr>
          <w:rFonts w:ascii="Times New Roman" w:hAnsi="Times New Roman" w:cs="Times New Roman"/>
          <w:sz w:val="24"/>
          <w:szCs w:val="24"/>
        </w:rPr>
      </w:pPr>
    </w:p>
    <w:p w:rsidR="006448F1" w:rsidRDefault="006448F1" w:rsidP="0081236F">
      <w:pPr>
        <w:rPr>
          <w:rFonts w:ascii="Times New Roman" w:hAnsi="Times New Roman" w:cs="Times New Roman"/>
          <w:sz w:val="24"/>
          <w:szCs w:val="24"/>
        </w:rPr>
      </w:pPr>
    </w:p>
    <w:p w:rsidR="006448F1" w:rsidRDefault="006448F1" w:rsidP="0081236F">
      <w:pPr>
        <w:rPr>
          <w:rFonts w:ascii="Times New Roman" w:hAnsi="Times New Roman" w:cs="Times New Roman"/>
          <w:sz w:val="24"/>
          <w:szCs w:val="24"/>
        </w:rPr>
      </w:pPr>
    </w:p>
    <w:p w:rsidR="00147730" w:rsidRDefault="00147730" w:rsidP="0081236F">
      <w:pPr>
        <w:rPr>
          <w:rFonts w:ascii="Times New Roman" w:hAnsi="Times New Roman" w:cs="Times New Roman"/>
          <w:sz w:val="24"/>
          <w:szCs w:val="24"/>
        </w:rPr>
      </w:pPr>
    </w:p>
    <w:p w:rsidR="006448F1" w:rsidRDefault="006448F1" w:rsidP="0081236F">
      <w:pPr>
        <w:rPr>
          <w:rFonts w:ascii="Times New Roman" w:hAnsi="Times New Roman" w:cs="Times New Roman"/>
          <w:sz w:val="24"/>
          <w:szCs w:val="24"/>
        </w:rPr>
      </w:pPr>
    </w:p>
    <w:p w:rsidR="006448F1" w:rsidRDefault="006448F1" w:rsidP="0081236F">
      <w:pPr>
        <w:rPr>
          <w:rFonts w:ascii="Times New Roman" w:hAnsi="Times New Roman" w:cs="Times New Roman"/>
          <w:sz w:val="24"/>
          <w:szCs w:val="24"/>
        </w:rPr>
      </w:pPr>
    </w:p>
    <w:p w:rsidR="006448F1" w:rsidRDefault="006448F1" w:rsidP="0081236F">
      <w:pPr>
        <w:rPr>
          <w:rFonts w:ascii="Times New Roman" w:hAnsi="Times New Roman" w:cs="Times New Roman"/>
          <w:sz w:val="24"/>
          <w:szCs w:val="24"/>
        </w:rPr>
      </w:pPr>
    </w:p>
    <w:p w:rsidR="006448F1" w:rsidRDefault="006448F1" w:rsidP="0081236F">
      <w:pPr>
        <w:rPr>
          <w:rFonts w:ascii="Times New Roman" w:hAnsi="Times New Roman" w:cs="Times New Roman"/>
          <w:sz w:val="24"/>
          <w:szCs w:val="24"/>
        </w:rPr>
      </w:pPr>
    </w:p>
    <w:p w:rsidR="006448F1" w:rsidRDefault="006448F1" w:rsidP="0081236F">
      <w:pPr>
        <w:rPr>
          <w:rFonts w:ascii="Times New Roman" w:hAnsi="Times New Roman" w:cs="Times New Roman"/>
          <w:sz w:val="24"/>
          <w:szCs w:val="24"/>
        </w:rPr>
      </w:pPr>
    </w:p>
    <w:p w:rsidR="006448F1" w:rsidRDefault="006448F1" w:rsidP="0081236F">
      <w:pPr>
        <w:rPr>
          <w:rFonts w:ascii="Times New Roman" w:hAnsi="Times New Roman" w:cs="Times New Roman"/>
          <w:sz w:val="24"/>
          <w:szCs w:val="24"/>
        </w:rPr>
      </w:pPr>
    </w:p>
    <w:p w:rsidR="006448F1" w:rsidRDefault="006448F1" w:rsidP="0081236F">
      <w:pPr>
        <w:rPr>
          <w:rFonts w:ascii="Times New Roman" w:hAnsi="Times New Roman" w:cs="Times New Roman"/>
          <w:sz w:val="24"/>
          <w:szCs w:val="24"/>
        </w:rPr>
      </w:pPr>
    </w:p>
    <w:p w:rsidR="0081236F" w:rsidRPr="003C39C9" w:rsidRDefault="0081236F" w:rsidP="0081236F">
      <w:pPr>
        <w:rPr>
          <w:rFonts w:ascii="Times New Roman" w:hAnsi="Times New Roman" w:cs="Times New Roman"/>
          <w:sz w:val="24"/>
          <w:szCs w:val="24"/>
        </w:rPr>
      </w:pPr>
      <w:r w:rsidRPr="003C39C9">
        <w:rPr>
          <w:rFonts w:ascii="Times New Roman" w:hAnsi="Times New Roman" w:cs="Times New Roman"/>
          <w:sz w:val="24"/>
          <w:szCs w:val="24"/>
        </w:rPr>
        <w:t>Выполнены работы по текущему ремонту покрытии пешеходных дорожек по следующим адресам:</w:t>
      </w:r>
    </w:p>
    <w:p w:rsidR="00147730" w:rsidRDefault="00147730" w:rsidP="00C14039">
      <w:pPr>
        <w:spacing w:line="256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bottomFromText="160" w:vertAnchor="text" w:horzAnchor="margin" w:tblpXSpec="center" w:tblpY="130"/>
        <w:tblW w:w="7728" w:type="dxa"/>
        <w:tblLayout w:type="fixed"/>
        <w:tblLook w:val="04A0"/>
      </w:tblPr>
      <w:tblGrid>
        <w:gridCol w:w="914"/>
        <w:gridCol w:w="4056"/>
        <w:gridCol w:w="939"/>
        <w:gridCol w:w="1819"/>
      </w:tblGrid>
      <w:tr w:rsidR="006448F1" w:rsidRPr="003C39C9" w:rsidTr="006448F1">
        <w:trPr>
          <w:trHeight w:val="935"/>
        </w:trPr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6448F1" w:rsidRPr="003C39C9" w:rsidRDefault="006448F1" w:rsidP="006448F1">
            <w:pPr>
              <w:widowControl w:val="0"/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6448F1" w:rsidRPr="003C39C9" w:rsidRDefault="006448F1" w:rsidP="006448F1">
            <w:pPr>
              <w:widowControl w:val="0"/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4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Адрес</w:t>
            </w:r>
          </w:p>
        </w:tc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Объём работ  кв.м</w:t>
            </w:r>
          </w:p>
        </w:tc>
      </w:tr>
      <w:tr w:rsidR="006448F1" w:rsidRPr="003C39C9" w:rsidTr="006448F1">
        <w:trPr>
          <w:trHeight w:val="935"/>
        </w:trPr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widowControl w:val="0"/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ул. Константиновская д.14/11; </w:t>
            </w:r>
            <w:proofErr w:type="spellStart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Ропшинское</w:t>
            </w:r>
            <w:proofErr w:type="spellEnd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ш.д.3 корп.2,5; </w:t>
            </w:r>
            <w:proofErr w:type="spellStart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Гостилицкое</w:t>
            </w:r>
            <w:proofErr w:type="spellEnd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ш.д.7 корп.1; ул. </w:t>
            </w:r>
            <w:proofErr w:type="spellStart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Чичеринская</w:t>
            </w:r>
            <w:proofErr w:type="spellEnd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д.11корп.4</w:t>
            </w:r>
          </w:p>
        </w:tc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6448F1" w:rsidRPr="003C39C9" w:rsidTr="006448F1">
        <w:trPr>
          <w:trHeight w:val="935"/>
        </w:trPr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widowControl w:val="0"/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ул. Суворовская д.3 корп.5, корп.7. </w:t>
            </w:r>
          </w:p>
        </w:tc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75,0</w:t>
            </w:r>
          </w:p>
        </w:tc>
      </w:tr>
      <w:tr w:rsidR="006448F1" w:rsidRPr="003C39C9" w:rsidTr="006448F1">
        <w:trPr>
          <w:trHeight w:val="935"/>
        </w:trPr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widowControl w:val="0"/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ул.  Шахматова.16 корп.3</w:t>
            </w:r>
          </w:p>
        </w:tc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225,3</w:t>
            </w:r>
          </w:p>
        </w:tc>
      </w:tr>
      <w:tr w:rsidR="006448F1" w:rsidRPr="003C39C9" w:rsidTr="006448F1">
        <w:trPr>
          <w:trHeight w:val="935"/>
        </w:trPr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widowControl w:val="0"/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Аврова</w:t>
            </w:r>
            <w:proofErr w:type="spellEnd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д.6/6 </w:t>
            </w:r>
          </w:p>
        </w:tc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15,6</w:t>
            </w:r>
          </w:p>
        </w:tc>
      </w:tr>
      <w:tr w:rsidR="006448F1" w:rsidRPr="003C39C9" w:rsidTr="006448F1">
        <w:trPr>
          <w:trHeight w:val="935"/>
        </w:trPr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widowControl w:val="0"/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ул. Разводная д.31корп.1</w:t>
            </w:r>
          </w:p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</w:tr>
      <w:tr w:rsidR="006448F1" w:rsidRPr="003C39C9" w:rsidTr="006448F1">
        <w:trPr>
          <w:trHeight w:val="935"/>
        </w:trPr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widowControl w:val="0"/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Бобыльская дорога д.63</w:t>
            </w:r>
          </w:p>
        </w:tc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307,0</w:t>
            </w:r>
          </w:p>
        </w:tc>
      </w:tr>
      <w:tr w:rsidR="006448F1" w:rsidRPr="003C39C9" w:rsidTr="006448F1">
        <w:trPr>
          <w:trHeight w:val="935"/>
        </w:trPr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widowControl w:val="0"/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между ул. </w:t>
            </w:r>
            <w:proofErr w:type="spellStart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Чебышёвская</w:t>
            </w:r>
            <w:proofErr w:type="spellEnd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д.2/13 и                   ул. </w:t>
            </w:r>
            <w:proofErr w:type="spellStart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Чичеринская</w:t>
            </w:r>
            <w:proofErr w:type="spellEnd"/>
            <w:r w:rsidRPr="003C39C9">
              <w:rPr>
                <w:rFonts w:ascii="Times New Roman" w:hAnsi="Times New Roman" w:cs="Times New Roman"/>
                <w:sz w:val="24"/>
                <w:szCs w:val="24"/>
              </w:rPr>
              <w:t xml:space="preserve"> д.3  корп.2 (10участков)</w:t>
            </w:r>
          </w:p>
        </w:tc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кв. м.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6448F1" w:rsidRPr="003C39C9" w:rsidTr="006448F1">
        <w:trPr>
          <w:trHeight w:val="935"/>
        </w:trPr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48F1" w:rsidRPr="003C39C9" w:rsidRDefault="006448F1" w:rsidP="006448F1">
            <w:pPr>
              <w:widowControl w:val="0"/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Итог:</w:t>
            </w:r>
          </w:p>
        </w:tc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448F1" w:rsidRPr="003C39C9" w:rsidRDefault="006448F1" w:rsidP="006448F1">
            <w:pPr>
              <w:autoSpaceDE w:val="0"/>
              <w:autoSpaceDN w:val="0"/>
              <w:adjustRightInd w:val="0"/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39C9">
              <w:rPr>
                <w:rFonts w:ascii="Times New Roman" w:hAnsi="Times New Roman" w:cs="Times New Roman"/>
                <w:sz w:val="24"/>
                <w:szCs w:val="24"/>
              </w:rPr>
              <w:t>803,9</w:t>
            </w:r>
          </w:p>
        </w:tc>
      </w:tr>
    </w:tbl>
    <w:p w:rsidR="00147730" w:rsidRDefault="00147730" w:rsidP="00C14039">
      <w:pPr>
        <w:spacing w:line="25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236F" w:rsidRDefault="0081236F" w:rsidP="00C14039">
      <w:pPr>
        <w:spacing w:line="25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48F1" w:rsidRDefault="006448F1" w:rsidP="00C14039">
      <w:pPr>
        <w:spacing w:line="25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48F1" w:rsidRDefault="006448F1" w:rsidP="00C14039">
      <w:pPr>
        <w:spacing w:line="25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47730" w:rsidRDefault="00147730" w:rsidP="00C14039">
      <w:pPr>
        <w:spacing w:line="25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6448F1">
      <w:pPr>
        <w:spacing w:line="25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</w:t>
      </w:r>
      <w:r w:rsidR="006448F1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5427BE">
        <w:rPr>
          <w:rFonts w:ascii="Times New Roman" w:hAnsi="Times New Roman" w:cs="Times New Roman"/>
          <w:sz w:val="24"/>
          <w:szCs w:val="24"/>
        </w:rPr>
        <w:t>Выполнены работы по текущему ремонту покрытии про</w:t>
      </w:r>
      <w:r w:rsidR="006448F1">
        <w:rPr>
          <w:rFonts w:ascii="Times New Roman" w:hAnsi="Times New Roman" w:cs="Times New Roman"/>
          <w:sz w:val="24"/>
          <w:szCs w:val="24"/>
        </w:rPr>
        <w:t xml:space="preserve">ездов, въездов по 11 адресам на </w:t>
      </w:r>
      <w:r w:rsidRPr="005427BE">
        <w:rPr>
          <w:rFonts w:ascii="Times New Roman" w:hAnsi="Times New Roman" w:cs="Times New Roman"/>
          <w:sz w:val="24"/>
          <w:szCs w:val="24"/>
        </w:rPr>
        <w:t>площади 9 817,0 кв.м.</w:t>
      </w:r>
    </w:p>
    <w:p w:rsidR="00C14039" w:rsidRDefault="00C14039" w:rsidP="00C14039">
      <w:pPr>
        <w:spacing w:line="25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  Выполнены работы по текущему ремонту покрытии пешеходных дорожек по 7 адресам на площади 803,9 кв.м.</w:t>
      </w:r>
    </w:p>
    <w:p w:rsidR="00C14039" w:rsidRPr="005427BE" w:rsidRDefault="00C14039" w:rsidP="00C14039">
      <w:pPr>
        <w:spacing w:after="0" w:line="25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1.2 Разработана проектно-сметная документация на создание зоны отдыха на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внутридворовой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территории по адресу: Санкт-Петербургский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пр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, д.14, д.12, ул. Константиновская, д.4,  ул.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Аврова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д.11а</w:t>
      </w:r>
    </w:p>
    <w:p w:rsidR="00C14039" w:rsidRPr="005427BE" w:rsidRDefault="00C14039" w:rsidP="00C14039">
      <w:pPr>
        <w:spacing w:after="0" w:line="25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08372D" w:rsidP="00C14039">
      <w:pPr>
        <w:spacing w:after="0" w:line="256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1" w:name="_Hlk32575429"/>
      <w:r w:rsidRPr="005427BE">
        <w:rPr>
          <w:rFonts w:ascii="Times New Roman" w:hAnsi="Times New Roman" w:cs="Times New Roman"/>
          <w:sz w:val="24"/>
          <w:szCs w:val="24"/>
        </w:rPr>
        <w:t xml:space="preserve"> </w:t>
      </w:r>
      <w:r w:rsidR="00C14039" w:rsidRPr="005427BE">
        <w:rPr>
          <w:rFonts w:ascii="Times New Roman" w:hAnsi="Times New Roman" w:cs="Times New Roman"/>
          <w:sz w:val="24"/>
          <w:szCs w:val="24"/>
        </w:rPr>
        <w:t>Площадь благоустраиваемой территории 5 800,0 кв.м.</w:t>
      </w:r>
    </w:p>
    <w:bookmarkEnd w:id="1"/>
    <w:p w:rsidR="00C14039" w:rsidRPr="005427BE" w:rsidRDefault="00C14039" w:rsidP="00C14039">
      <w:pPr>
        <w:spacing w:line="25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lastRenderedPageBreak/>
        <w:t xml:space="preserve"> Проектом предусмотрено: устройство детской и спортивной площадок, пешеходных дорожек, установка скамеек, ремонт газонов, посадка кустарников, ремонт асфальтобетонного покрытия проездов.</w:t>
      </w:r>
    </w:p>
    <w:p w:rsidR="00C14039" w:rsidRPr="005427BE" w:rsidRDefault="00C14039" w:rsidP="00C14039">
      <w:pPr>
        <w:spacing w:line="25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1.3 Разработана проектно-сметная документация на благоустройство территории, расположенная по адресу: бульвар Разведчика, д4, корп.1.</w:t>
      </w:r>
    </w:p>
    <w:p w:rsidR="00C14039" w:rsidRPr="005427BE" w:rsidRDefault="00C14039" w:rsidP="00C14039">
      <w:pPr>
        <w:spacing w:after="0" w:line="25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Площадь благоустраиваемой территории 760,0 кв.м.</w:t>
      </w:r>
    </w:p>
    <w:p w:rsidR="00C14039" w:rsidRPr="005427BE" w:rsidRDefault="00C14039" w:rsidP="00C14039">
      <w:pPr>
        <w:spacing w:line="25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Проектом предусмотрено выполнение дополнительных парковочных мест, ремонт асфальтобетонного покрытия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внутридворового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проезда.</w:t>
      </w:r>
    </w:p>
    <w:p w:rsidR="00C14039" w:rsidRPr="005427BE" w:rsidRDefault="00C14039" w:rsidP="00C14039">
      <w:pPr>
        <w:spacing w:line="25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1.4 Разработана проектно-сметная документация на благоустройство территории, расположенная по адресу: ул. Шахматова, д.10, д.14, д.16.</w:t>
      </w:r>
    </w:p>
    <w:p w:rsidR="00C14039" w:rsidRPr="005427BE" w:rsidRDefault="00C14039" w:rsidP="00C14039">
      <w:pPr>
        <w:spacing w:after="0" w:line="25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Площадь благоустраиваемой территории 6200,0 кв.м.</w:t>
      </w:r>
    </w:p>
    <w:p w:rsidR="00C14039" w:rsidRPr="005427BE" w:rsidRDefault="00C14039" w:rsidP="00C14039">
      <w:pPr>
        <w:spacing w:line="25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Проектом предусмотрено выполнение пешеходных дорожек, ремонт асфальтобетонного покрытия проездов, установка скамеек, ремонт газонов, посадка деревьев и кустов.</w:t>
      </w:r>
    </w:p>
    <w:p w:rsidR="008920ED" w:rsidRPr="008920ED" w:rsidRDefault="008920ED" w:rsidP="00C14039">
      <w:pPr>
        <w:spacing w:line="25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920ED">
        <w:rPr>
          <w:rFonts w:ascii="Times New Roman" w:hAnsi="Times New Roman" w:cs="Times New Roman"/>
          <w:sz w:val="24"/>
          <w:szCs w:val="24"/>
        </w:rPr>
        <w:t>В рамках в</w:t>
      </w:r>
      <w:r>
        <w:rPr>
          <w:rFonts w:ascii="Times New Roman" w:hAnsi="Times New Roman" w:cs="Times New Roman"/>
          <w:sz w:val="24"/>
          <w:szCs w:val="24"/>
        </w:rPr>
        <w:t xml:space="preserve">едомственной целевой программы </w:t>
      </w:r>
      <w:r w:rsidRPr="008920ED">
        <w:rPr>
          <w:rFonts w:ascii="Times New Roman" w:hAnsi="Times New Roman" w:cs="Times New Roman"/>
          <w:sz w:val="24"/>
          <w:szCs w:val="24"/>
        </w:rPr>
        <w:t xml:space="preserve">были высажены цветы в вазоны в количестве 345 шт. </w:t>
      </w:r>
    </w:p>
    <w:p w:rsidR="00F14EC5" w:rsidRPr="006448F1" w:rsidRDefault="00F14EC5" w:rsidP="00C14039">
      <w:pPr>
        <w:spacing w:line="25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448F1">
        <w:rPr>
          <w:rFonts w:ascii="Times New Roman" w:hAnsi="Times New Roman" w:cs="Times New Roman"/>
          <w:color w:val="000000" w:themeColor="text1"/>
          <w:sz w:val="24"/>
          <w:szCs w:val="24"/>
        </w:rPr>
        <w:t>Информация о количественных и финансовых результатах реализации программы представлена в Отчете о ходе реализации ВЦП «Осуществление благоустройства территории муниципального образования город Петергоф»</w:t>
      </w:r>
    </w:p>
    <w:p w:rsidR="00C14039" w:rsidRPr="005427BE" w:rsidRDefault="00C14039" w:rsidP="00C14039">
      <w:pPr>
        <w:spacing w:line="256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5427BE">
        <w:rPr>
          <w:rFonts w:ascii="Times New Roman" w:hAnsi="Times New Roman" w:cs="Times New Roman"/>
          <w:b/>
          <w:bCs/>
          <w:i/>
          <w:iCs/>
          <w:sz w:val="24"/>
          <w:szCs w:val="24"/>
        </w:rPr>
        <w:t>2. В соответствии с муниципальной программой «Формирование комфортной городской среды».</w:t>
      </w:r>
    </w:p>
    <w:p w:rsidR="00C14039" w:rsidRPr="005427BE" w:rsidRDefault="00C14039" w:rsidP="00C14039">
      <w:pPr>
        <w:spacing w:line="25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2.1 Разработана проектно-сметная документация на благоустройство территории, расположенной по адресу: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ул.Чебышевская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>, д.14, корп.1.</w:t>
      </w:r>
    </w:p>
    <w:p w:rsidR="00C14039" w:rsidRPr="005427BE" w:rsidRDefault="00C14039" w:rsidP="00C14039">
      <w:pPr>
        <w:spacing w:after="0" w:line="25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Площадь благоустраиваемой территории 2360,0 кв.м.</w:t>
      </w:r>
    </w:p>
    <w:p w:rsidR="00C14039" w:rsidRPr="005427BE" w:rsidRDefault="00C14039" w:rsidP="00C14039">
      <w:pPr>
        <w:spacing w:line="25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Проектом предусмотрено выполнение пешеходных дорожек, установка скамеек, ремонт газонов, посадка деревьев и кустов.</w:t>
      </w:r>
    </w:p>
    <w:p w:rsidR="00C14039" w:rsidRPr="006448F1" w:rsidRDefault="00E15C46" w:rsidP="00C14039">
      <w:pPr>
        <w:spacing w:line="25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448F1">
        <w:rPr>
          <w:rFonts w:ascii="Times New Roman" w:hAnsi="Times New Roman" w:cs="Times New Roman"/>
          <w:color w:val="000000" w:themeColor="text1"/>
          <w:sz w:val="24"/>
          <w:szCs w:val="24"/>
        </w:rPr>
        <w:t>Информация о количественных и финансовых результатах реализации программы представлена в Отчете о ходе реализации МП «Формирование комфортной городской среды»</w:t>
      </w:r>
    </w:p>
    <w:p w:rsidR="00C14039" w:rsidRPr="005427BE" w:rsidRDefault="00C14039" w:rsidP="00C14039">
      <w:pPr>
        <w:spacing w:line="256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5427BE">
        <w:rPr>
          <w:rFonts w:ascii="Times New Roman" w:hAnsi="Times New Roman" w:cs="Times New Roman"/>
          <w:b/>
          <w:bCs/>
          <w:i/>
          <w:iCs/>
          <w:sz w:val="24"/>
          <w:szCs w:val="24"/>
        </w:rPr>
        <w:t>3. В соответствии с планом мероприятий, направленных на решение вопроса местного значения по непрограммным расходам местного бюджета муниципального образования город Петергоф «Проведение в установленном порядке минимально необходимых мероприятий по обеспечению доступности городской среды для маломобильных групп населения на территориях дворов муниципального образования город Петергоф»</w:t>
      </w:r>
    </w:p>
    <w:p w:rsidR="00C14039" w:rsidRPr="005427BE" w:rsidRDefault="00C14039" w:rsidP="00C14039">
      <w:pPr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3.1 В рамках </w:t>
      </w:r>
      <w:r w:rsidR="00E15C46" w:rsidRPr="006448F1">
        <w:rPr>
          <w:rFonts w:ascii="Times New Roman" w:hAnsi="Times New Roman" w:cs="Times New Roman"/>
          <w:color w:val="000000" w:themeColor="text1"/>
          <w:sz w:val="24"/>
          <w:szCs w:val="24"/>
        </w:rPr>
        <w:t>реализации плана мероприятий</w:t>
      </w:r>
      <w:r w:rsidR="00E15C46" w:rsidRPr="00E15C4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sz w:val="24"/>
          <w:szCs w:val="24"/>
        </w:rPr>
        <w:t xml:space="preserve">оборудована специальной дорожной разметкой «Парковка для инвалидов» автостоянка около дома № 9 по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ул.Блан-Менильская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>.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3.2  Выполнен ремонт дорожной разметки по 6 адресам: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ул.Юты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Бондаровской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>, д.19, корп.3;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Ропшинское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шоссе, д.10;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ул.Чебышевская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>, д.9, подъезд № 6;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ул.Чебышевская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>, д.9, подъезд № 5;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Собственный пр., д.36/67;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ул.Шахматова, д.16.</w:t>
      </w:r>
    </w:p>
    <w:p w:rsidR="00C14039" w:rsidRPr="006448F1" w:rsidRDefault="00E15C46" w:rsidP="00E15C4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448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Информация о количественных и финансовых результатах реализации плана мероприятий представлена в Отчете о ходе реализации плана мероприятий, направленных на решение вопроса </w:t>
      </w:r>
      <w:r w:rsidRPr="006448F1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местного значения по непрограммным расходам «Проведение в установленном порядке минимально необходимых мероприятий по обеспечению доступности городской среды для маломобильных групп населения на территориях дворов муниципального образования город Петергоф»</w:t>
      </w:r>
    </w:p>
    <w:p w:rsidR="00E15C46" w:rsidRPr="00E15C46" w:rsidRDefault="00E15C46" w:rsidP="00E15C46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5427BE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4. По </w:t>
      </w:r>
      <w:r w:rsidR="00E15C46" w:rsidRPr="006448F1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ведомственной целевой</w:t>
      </w:r>
      <w:r w:rsidRPr="006448F1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 xml:space="preserve"> программе</w:t>
      </w:r>
      <w:r w:rsidR="00E15C46" w:rsidRPr="006448F1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 xml:space="preserve"> мероприятий, направленных на решение вопроса местного значения</w:t>
      </w:r>
      <w:r w:rsidRPr="005427BE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«Озеленение территорий зеленых насаждений общего пользования местного значения».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C14039" w:rsidRPr="006B08BA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B08BA">
        <w:rPr>
          <w:rFonts w:ascii="Times New Roman" w:hAnsi="Times New Roman" w:cs="Times New Roman"/>
          <w:sz w:val="24"/>
          <w:szCs w:val="24"/>
        </w:rPr>
        <w:t>- Обеспечено содержание территорий ЗНОП местного значения – 4 425 кв.м.</w:t>
      </w:r>
    </w:p>
    <w:p w:rsidR="00C14039" w:rsidRPr="006B08BA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B08BA">
        <w:rPr>
          <w:rFonts w:ascii="Times New Roman" w:hAnsi="Times New Roman" w:cs="Times New Roman"/>
          <w:sz w:val="24"/>
          <w:szCs w:val="24"/>
        </w:rPr>
        <w:t>- Посажено зеленых насаждений – 75 шт., в том числе 32 дерева, 43 кус</w:t>
      </w:r>
      <w:r w:rsidR="006B08BA" w:rsidRPr="006B08BA">
        <w:rPr>
          <w:rFonts w:ascii="Times New Roman" w:hAnsi="Times New Roman" w:cs="Times New Roman"/>
          <w:sz w:val="24"/>
          <w:szCs w:val="24"/>
        </w:rPr>
        <w:t>тарника</w:t>
      </w:r>
    </w:p>
    <w:p w:rsidR="006B08BA" w:rsidRPr="006B08BA" w:rsidRDefault="006B08BA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9606" w:type="dxa"/>
        <w:tblLayout w:type="fixed"/>
        <w:tblLook w:val="04A0"/>
      </w:tblPr>
      <w:tblGrid>
        <w:gridCol w:w="675"/>
        <w:gridCol w:w="3402"/>
        <w:gridCol w:w="2977"/>
        <w:gridCol w:w="2552"/>
      </w:tblGrid>
      <w:tr w:rsidR="006B08BA" w:rsidRPr="006B08BA" w:rsidTr="00A51843">
        <w:trPr>
          <w:trHeight w:val="708"/>
        </w:trPr>
        <w:tc>
          <w:tcPr>
            <w:tcW w:w="6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spellStart"/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spellEnd"/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40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Адрес</w:t>
            </w:r>
          </w:p>
        </w:tc>
        <w:tc>
          <w:tcPr>
            <w:tcW w:w="297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Вид растений</w:t>
            </w:r>
          </w:p>
        </w:tc>
        <w:tc>
          <w:tcPr>
            <w:tcW w:w="255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Количество, шт.</w:t>
            </w:r>
          </w:p>
        </w:tc>
      </w:tr>
      <w:tr w:rsidR="006B08BA" w:rsidRPr="006B08BA" w:rsidTr="00A51843">
        <w:trPr>
          <w:trHeight w:val="529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Бр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Горкушенко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д.5 корп.2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ind w:left="-560" w:firstLine="5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Липа кустовая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</w:tr>
      <w:tr w:rsidR="006B08BA" w:rsidRPr="006B08BA" w:rsidTr="00A51843">
        <w:trPr>
          <w:trHeight w:val="315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Чебышевская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д.10 корп.3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Кизильник блестящий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</w:tr>
      <w:tr w:rsidR="006B08BA" w:rsidRPr="006B08BA" w:rsidTr="00A51843">
        <w:trPr>
          <w:trHeight w:val="300"/>
        </w:trPr>
        <w:tc>
          <w:tcPr>
            <w:tcW w:w="7054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2552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75</w:t>
            </w:r>
          </w:p>
        </w:tc>
      </w:tr>
    </w:tbl>
    <w:p w:rsidR="006B08BA" w:rsidRPr="006B08BA" w:rsidRDefault="006B08BA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14039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B08BA">
        <w:rPr>
          <w:rFonts w:ascii="Times New Roman" w:hAnsi="Times New Roman" w:cs="Times New Roman"/>
          <w:sz w:val="24"/>
          <w:szCs w:val="24"/>
        </w:rPr>
        <w:t>- Восстановлено газонов – 430 кв.м.</w:t>
      </w:r>
    </w:p>
    <w:p w:rsidR="006B08BA" w:rsidRPr="006B08BA" w:rsidRDefault="006B08BA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8800" w:type="dxa"/>
        <w:tblInd w:w="93" w:type="dxa"/>
        <w:tblLook w:val="04A0"/>
      </w:tblPr>
      <w:tblGrid>
        <w:gridCol w:w="560"/>
        <w:gridCol w:w="32"/>
        <w:gridCol w:w="6522"/>
        <w:gridCol w:w="881"/>
        <w:gridCol w:w="847"/>
      </w:tblGrid>
      <w:tr w:rsidR="006B08BA" w:rsidRPr="006B08BA" w:rsidTr="00A51843">
        <w:trPr>
          <w:trHeight w:val="288"/>
        </w:trPr>
        <w:tc>
          <w:tcPr>
            <w:tcW w:w="51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spellStart"/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spellEnd"/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6554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Адрес</w:t>
            </w:r>
          </w:p>
        </w:tc>
        <w:tc>
          <w:tcPr>
            <w:tcW w:w="88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84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Кол-во</w:t>
            </w:r>
          </w:p>
        </w:tc>
      </w:tr>
      <w:tr w:rsidR="006B08BA" w:rsidRPr="006B08BA" w:rsidTr="00A51843">
        <w:trPr>
          <w:trHeight w:val="415"/>
        </w:trPr>
        <w:tc>
          <w:tcPr>
            <w:tcW w:w="51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6554" w:type="dxa"/>
            <w:gridSpan w:val="2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изм</w:t>
            </w:r>
            <w:proofErr w:type="spellEnd"/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84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6B08BA" w:rsidRPr="006B08BA" w:rsidTr="00A51843">
        <w:trPr>
          <w:trHeight w:val="521"/>
        </w:trPr>
        <w:tc>
          <w:tcPr>
            <w:tcW w:w="5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5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Разводная, д.23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</w:tr>
      <w:tr w:rsidR="006B08BA" w:rsidRPr="006B08BA" w:rsidTr="00A51843">
        <w:trPr>
          <w:trHeight w:val="397"/>
        </w:trPr>
        <w:tc>
          <w:tcPr>
            <w:tcW w:w="5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5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Разводная, д.33а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56,0</w:t>
            </w:r>
          </w:p>
        </w:tc>
      </w:tr>
      <w:tr w:rsidR="006B08BA" w:rsidRPr="006B08BA" w:rsidTr="00A51843">
        <w:trPr>
          <w:trHeight w:val="492"/>
        </w:trPr>
        <w:tc>
          <w:tcPr>
            <w:tcW w:w="5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3</w:t>
            </w:r>
          </w:p>
        </w:tc>
        <w:tc>
          <w:tcPr>
            <w:tcW w:w="65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Б-р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Разведчика, д.4 корп.2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</w:tr>
      <w:tr w:rsidR="006B08BA" w:rsidRPr="006B08BA" w:rsidTr="00A51843">
        <w:trPr>
          <w:trHeight w:val="340"/>
        </w:trPr>
        <w:tc>
          <w:tcPr>
            <w:tcW w:w="5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4</w:t>
            </w:r>
          </w:p>
        </w:tc>
        <w:tc>
          <w:tcPr>
            <w:tcW w:w="65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Озерковая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д.51 корп.1,2,3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25,0</w:t>
            </w:r>
          </w:p>
        </w:tc>
      </w:tr>
      <w:tr w:rsidR="006B08BA" w:rsidRPr="006B08BA" w:rsidTr="00A51843">
        <w:trPr>
          <w:trHeight w:val="273"/>
        </w:trPr>
        <w:tc>
          <w:tcPr>
            <w:tcW w:w="5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5</w:t>
            </w:r>
          </w:p>
        </w:tc>
        <w:tc>
          <w:tcPr>
            <w:tcW w:w="65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Шахматова, д.6 корп.1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</w:tr>
      <w:tr w:rsidR="006B08BA" w:rsidRPr="006B08BA" w:rsidTr="00A51843">
        <w:trPr>
          <w:trHeight w:val="405"/>
        </w:trPr>
        <w:tc>
          <w:tcPr>
            <w:tcW w:w="5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6</w:t>
            </w:r>
          </w:p>
        </w:tc>
        <w:tc>
          <w:tcPr>
            <w:tcW w:w="65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Бр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Горкушенко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д.1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</w:tr>
      <w:tr w:rsidR="006B08BA" w:rsidRPr="006B08BA" w:rsidTr="00A51843">
        <w:trPr>
          <w:trHeight w:val="412"/>
        </w:trPr>
        <w:tc>
          <w:tcPr>
            <w:tcW w:w="5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7</w:t>
            </w:r>
          </w:p>
        </w:tc>
        <w:tc>
          <w:tcPr>
            <w:tcW w:w="65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Гостилицкое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шоссе, д.13 корп.1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11,0</w:t>
            </w:r>
          </w:p>
        </w:tc>
      </w:tr>
      <w:tr w:rsidR="006B08BA" w:rsidRPr="006B08BA" w:rsidTr="00A51843">
        <w:trPr>
          <w:trHeight w:val="417"/>
        </w:trPr>
        <w:tc>
          <w:tcPr>
            <w:tcW w:w="5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8</w:t>
            </w:r>
          </w:p>
        </w:tc>
        <w:tc>
          <w:tcPr>
            <w:tcW w:w="65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Чичеринская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д.5 корп.1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</w:tr>
      <w:tr w:rsidR="006B08BA" w:rsidRPr="006B08BA" w:rsidTr="00A51843">
        <w:trPr>
          <w:trHeight w:val="281"/>
        </w:trPr>
        <w:tc>
          <w:tcPr>
            <w:tcW w:w="5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9</w:t>
            </w:r>
          </w:p>
        </w:tc>
        <w:tc>
          <w:tcPr>
            <w:tcW w:w="65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Торговая пл., д.4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32,0</w:t>
            </w:r>
          </w:p>
        </w:tc>
      </w:tr>
      <w:tr w:rsidR="006B08BA" w:rsidRPr="006B08BA" w:rsidTr="00A51843">
        <w:trPr>
          <w:trHeight w:val="415"/>
        </w:trPr>
        <w:tc>
          <w:tcPr>
            <w:tcW w:w="5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10</w:t>
            </w:r>
          </w:p>
        </w:tc>
        <w:tc>
          <w:tcPr>
            <w:tcW w:w="65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Путешественника Козлова, д.12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</w:tr>
      <w:tr w:rsidR="006B08BA" w:rsidRPr="006B08BA" w:rsidTr="00A51843">
        <w:trPr>
          <w:trHeight w:val="394"/>
        </w:trPr>
        <w:tc>
          <w:tcPr>
            <w:tcW w:w="5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11</w:t>
            </w:r>
          </w:p>
        </w:tc>
        <w:tc>
          <w:tcPr>
            <w:tcW w:w="65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Озерковая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д.51 корп.1,2,3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28,0</w:t>
            </w:r>
          </w:p>
        </w:tc>
      </w:tr>
      <w:tr w:rsidR="006B08BA" w:rsidRPr="006B08BA" w:rsidTr="00A51843">
        <w:trPr>
          <w:trHeight w:val="255"/>
        </w:trPr>
        <w:tc>
          <w:tcPr>
            <w:tcW w:w="55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6522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Константиновская, д.10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24,0</w:t>
            </w:r>
          </w:p>
        </w:tc>
      </w:tr>
      <w:tr w:rsidR="006B08BA" w:rsidRPr="006B08BA" w:rsidTr="00A51843">
        <w:trPr>
          <w:trHeight w:val="255"/>
        </w:trPr>
        <w:tc>
          <w:tcPr>
            <w:tcW w:w="55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6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Чебышевская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д.10 корп.2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81,0</w:t>
            </w:r>
          </w:p>
        </w:tc>
      </w:tr>
      <w:tr w:rsidR="006B08BA" w:rsidRPr="006B08BA" w:rsidTr="00A51843">
        <w:trPr>
          <w:trHeight w:val="255"/>
        </w:trPr>
        <w:tc>
          <w:tcPr>
            <w:tcW w:w="55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6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Никольская, д.4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20,0</w:t>
            </w:r>
          </w:p>
        </w:tc>
      </w:tr>
      <w:tr w:rsidR="006B08BA" w:rsidRPr="006B08BA" w:rsidTr="00A51843">
        <w:trPr>
          <w:trHeight w:val="255"/>
        </w:trPr>
        <w:tc>
          <w:tcPr>
            <w:tcW w:w="55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15</w:t>
            </w:r>
          </w:p>
        </w:tc>
        <w:tc>
          <w:tcPr>
            <w:tcW w:w="6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Константиновская, д.4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10,0</w:t>
            </w:r>
          </w:p>
        </w:tc>
      </w:tr>
      <w:tr w:rsidR="006B08BA" w:rsidRPr="006B08BA" w:rsidTr="00A51843">
        <w:trPr>
          <w:trHeight w:val="255"/>
        </w:trPr>
        <w:tc>
          <w:tcPr>
            <w:tcW w:w="55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6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Разводная, д.25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</w:tr>
      <w:tr w:rsidR="006B08BA" w:rsidRPr="006B08BA" w:rsidTr="00A51843">
        <w:trPr>
          <w:trHeight w:val="255"/>
        </w:trPr>
        <w:tc>
          <w:tcPr>
            <w:tcW w:w="55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6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Разводная, д.25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</w:tr>
      <w:tr w:rsidR="006B08BA" w:rsidRPr="006B08BA" w:rsidTr="00A51843">
        <w:trPr>
          <w:trHeight w:val="255"/>
        </w:trPr>
        <w:tc>
          <w:tcPr>
            <w:tcW w:w="55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6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Аврова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д.13б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</w:tr>
      <w:tr w:rsidR="006B08BA" w:rsidRPr="006B08BA" w:rsidTr="00A51843">
        <w:trPr>
          <w:trHeight w:val="255"/>
        </w:trPr>
        <w:tc>
          <w:tcPr>
            <w:tcW w:w="55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6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Бобыльская дорога, д.57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27,0</w:t>
            </w:r>
          </w:p>
        </w:tc>
      </w:tr>
      <w:tr w:rsidR="006B08BA" w:rsidRPr="006B08BA" w:rsidTr="00A51843">
        <w:trPr>
          <w:trHeight w:val="255"/>
        </w:trPr>
        <w:tc>
          <w:tcPr>
            <w:tcW w:w="55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6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Суворовская, д.3 корп.11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кв.м.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24,0</w:t>
            </w:r>
          </w:p>
        </w:tc>
      </w:tr>
      <w:tr w:rsidR="006B08BA" w:rsidRPr="006B08BA" w:rsidTr="00A51843">
        <w:trPr>
          <w:trHeight w:val="255"/>
        </w:trPr>
        <w:tc>
          <w:tcPr>
            <w:tcW w:w="55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6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430,0</w:t>
            </w:r>
          </w:p>
        </w:tc>
      </w:tr>
    </w:tbl>
    <w:p w:rsidR="006B08BA" w:rsidRPr="006B08BA" w:rsidRDefault="006B08BA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14039" w:rsidRPr="006B08BA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B08BA">
        <w:rPr>
          <w:rFonts w:ascii="Times New Roman" w:hAnsi="Times New Roman" w:cs="Times New Roman"/>
          <w:sz w:val="24"/>
          <w:szCs w:val="24"/>
        </w:rPr>
        <w:t>- Выполнены санитарные рубки деревьев и кустарников – 30 шт.</w:t>
      </w:r>
    </w:p>
    <w:p w:rsidR="00C14039" w:rsidRPr="006B08BA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B08BA">
        <w:rPr>
          <w:rFonts w:ascii="Times New Roman" w:hAnsi="Times New Roman" w:cs="Times New Roman"/>
          <w:sz w:val="24"/>
          <w:szCs w:val="24"/>
        </w:rPr>
        <w:t>- Посажены цветы в ранее установленные вазоны –317 шт.</w:t>
      </w:r>
    </w:p>
    <w:p w:rsidR="00C14039" w:rsidRPr="006B08BA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B08BA">
        <w:rPr>
          <w:rFonts w:ascii="Times New Roman" w:hAnsi="Times New Roman" w:cs="Times New Roman"/>
          <w:sz w:val="24"/>
          <w:szCs w:val="24"/>
        </w:rPr>
        <w:t>- Выполнен уход за цветочными клумбами: 15 клумб площадью 458,86 кв. м.</w:t>
      </w:r>
    </w:p>
    <w:p w:rsidR="00C14039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B08BA">
        <w:rPr>
          <w:rFonts w:ascii="Times New Roman" w:hAnsi="Times New Roman" w:cs="Times New Roman"/>
          <w:sz w:val="24"/>
          <w:szCs w:val="24"/>
        </w:rPr>
        <w:t>- Посажены цветы в ранее выполненные клумбы: в 15 клумб посажено 20 621  цветов.</w:t>
      </w:r>
    </w:p>
    <w:p w:rsidR="00011093" w:rsidRPr="006B08BA" w:rsidRDefault="00011093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9869" w:type="dxa"/>
        <w:tblInd w:w="108" w:type="dxa"/>
        <w:tblLayout w:type="fixed"/>
        <w:tblLook w:val="04A0"/>
      </w:tblPr>
      <w:tblGrid>
        <w:gridCol w:w="567"/>
        <w:gridCol w:w="2552"/>
        <w:gridCol w:w="3828"/>
        <w:gridCol w:w="850"/>
        <w:gridCol w:w="993"/>
        <w:gridCol w:w="1079"/>
      </w:tblGrid>
      <w:tr w:rsidR="006B08BA" w:rsidRPr="006B08BA" w:rsidTr="00A51843">
        <w:trPr>
          <w:trHeight w:val="1032"/>
        </w:trPr>
        <w:tc>
          <w:tcPr>
            <w:tcW w:w="56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spellStart"/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spellEnd"/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Адрес</w:t>
            </w:r>
          </w:p>
        </w:tc>
        <w:tc>
          <w:tcPr>
            <w:tcW w:w="3828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Наименование территории ЗНОП местного значения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Кол-во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Площадь, кв.м.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Рассада, кол-во, шт.</w:t>
            </w:r>
          </w:p>
        </w:tc>
      </w:tr>
      <w:tr w:rsidR="006B08BA" w:rsidRPr="006B08BA" w:rsidTr="00A51843">
        <w:trPr>
          <w:trHeight w:val="458"/>
        </w:trPr>
        <w:tc>
          <w:tcPr>
            <w:tcW w:w="56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Озерковая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ул., д.5</w:t>
            </w:r>
          </w:p>
        </w:tc>
        <w:tc>
          <w:tcPr>
            <w:tcW w:w="382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южнее д. 5 по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Озерковой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ул. (г. Петергоф) 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19,63</w:t>
            </w:r>
          </w:p>
        </w:tc>
        <w:tc>
          <w:tcPr>
            <w:tcW w:w="107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383</w:t>
            </w:r>
          </w:p>
        </w:tc>
      </w:tr>
      <w:tr w:rsidR="006B08BA" w:rsidRPr="006B08BA" w:rsidTr="00A51843">
        <w:trPr>
          <w:trHeight w:val="458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08BA" w:rsidRPr="006B08BA" w:rsidTr="00A51843">
        <w:trPr>
          <w:trHeight w:val="227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</w:tr>
      <w:tr w:rsidR="006B08BA" w:rsidRPr="006B08BA" w:rsidTr="00A51843">
        <w:trPr>
          <w:trHeight w:val="246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321</w:t>
            </w:r>
          </w:p>
        </w:tc>
      </w:tr>
      <w:tr w:rsidR="006B08BA" w:rsidRPr="006B08BA" w:rsidTr="00A51843">
        <w:trPr>
          <w:trHeight w:val="547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Горкушенко</w:t>
            </w:r>
            <w:proofErr w:type="spellEnd"/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, д.5/1, 5/2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sz w:val="24"/>
                <w:szCs w:val="24"/>
              </w:rPr>
              <w:t xml:space="preserve"> западнее д. 5, корп. 2, по ул. Братьев </w:t>
            </w:r>
            <w:proofErr w:type="spellStart"/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Горкушенко</w:t>
            </w:r>
            <w:proofErr w:type="spellEnd"/>
            <w:r w:rsidRPr="006B08BA">
              <w:rPr>
                <w:rFonts w:ascii="Times New Roman" w:hAnsi="Times New Roman" w:cs="Times New Roman"/>
                <w:sz w:val="24"/>
                <w:szCs w:val="24"/>
              </w:rPr>
              <w:t xml:space="preserve"> (г. Петергоф)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28,80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1296</w:t>
            </w:r>
          </w:p>
        </w:tc>
      </w:tr>
      <w:tr w:rsidR="006B08BA" w:rsidRPr="006B08BA" w:rsidTr="00A51843">
        <w:trPr>
          <w:trHeight w:val="453"/>
        </w:trPr>
        <w:tc>
          <w:tcPr>
            <w:tcW w:w="5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Разводная ул., д.10</w:t>
            </w: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восточнее д. 10 по Разводной ул. (г. Петергоф)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9,60</w:t>
            </w:r>
          </w:p>
        </w:tc>
        <w:tc>
          <w:tcPr>
            <w:tcW w:w="107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432</w:t>
            </w:r>
          </w:p>
        </w:tc>
      </w:tr>
      <w:tr w:rsidR="006B08BA" w:rsidRPr="006B08BA" w:rsidTr="00A51843">
        <w:trPr>
          <w:trHeight w:val="419"/>
        </w:trPr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Санкт-Петербургский пр., д.12, д. 8/9</w:t>
            </w:r>
          </w:p>
        </w:tc>
        <w:tc>
          <w:tcPr>
            <w:tcW w:w="382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южнее д. 12 по Санкт-Петербургскому пр. (г. Петергоф)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14,63</w:t>
            </w:r>
          </w:p>
        </w:tc>
        <w:tc>
          <w:tcPr>
            <w:tcW w:w="107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658</w:t>
            </w:r>
          </w:p>
        </w:tc>
      </w:tr>
      <w:tr w:rsidR="006B08BA" w:rsidRPr="006B08BA" w:rsidTr="00A51843">
        <w:trPr>
          <w:trHeight w:val="305"/>
        </w:trPr>
        <w:tc>
          <w:tcPr>
            <w:tcW w:w="56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Санкт-Петербургский пр., д.29</w:t>
            </w:r>
          </w:p>
        </w:tc>
        <w:tc>
          <w:tcPr>
            <w:tcW w:w="382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севернее д. 29 по Санкт-Петербургскому пр. (г. Петергоф)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50,24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748</w:t>
            </w:r>
          </w:p>
        </w:tc>
      </w:tr>
      <w:tr w:rsidR="006B08BA" w:rsidRPr="006B08BA" w:rsidTr="00A51843">
        <w:trPr>
          <w:trHeight w:val="267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360</w:t>
            </w:r>
          </w:p>
        </w:tc>
      </w:tr>
      <w:tr w:rsidR="006B08BA" w:rsidRPr="006B08BA" w:rsidTr="00A51843">
        <w:trPr>
          <w:trHeight w:val="271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748</w:t>
            </w:r>
          </w:p>
        </w:tc>
      </w:tr>
      <w:tr w:rsidR="006B08BA" w:rsidRPr="006B08BA" w:rsidTr="00A51843">
        <w:trPr>
          <w:trHeight w:val="262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405</w:t>
            </w:r>
          </w:p>
        </w:tc>
      </w:tr>
      <w:tr w:rsidR="006B08BA" w:rsidRPr="006B08BA" w:rsidTr="00A51843">
        <w:trPr>
          <w:trHeight w:val="305"/>
        </w:trPr>
        <w:tc>
          <w:tcPr>
            <w:tcW w:w="56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Санкт-Петербургский пр., д.6А</w:t>
            </w:r>
          </w:p>
        </w:tc>
        <w:tc>
          <w:tcPr>
            <w:tcW w:w="382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между д. 8 по ул.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Аврова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д. 1 по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Зверинской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ул. (г. Петергоф)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15,10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340</w:t>
            </w:r>
          </w:p>
        </w:tc>
      </w:tr>
      <w:tr w:rsidR="006B08BA" w:rsidRPr="006B08BA" w:rsidTr="00A51843">
        <w:trPr>
          <w:trHeight w:val="268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340</w:t>
            </w:r>
          </w:p>
        </w:tc>
      </w:tr>
      <w:tr w:rsidR="006B08BA" w:rsidRPr="006B08BA" w:rsidTr="00A51843">
        <w:trPr>
          <w:trHeight w:val="234"/>
        </w:trPr>
        <w:tc>
          <w:tcPr>
            <w:tcW w:w="56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Суворовская ул., д.3/1, д.3/2, д.5/1, д.5/2,д.7/1, </w:t>
            </w: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д.7/2</w:t>
            </w:r>
          </w:p>
        </w:tc>
        <w:tc>
          <w:tcPr>
            <w:tcW w:w="382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между д. 5, корп. 2, и д. 5, корп. 1, по Суворовской ул. (г. </w:t>
            </w: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Петергоф)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86,00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675</w:t>
            </w:r>
          </w:p>
        </w:tc>
      </w:tr>
      <w:tr w:rsidR="006B08BA" w:rsidRPr="006B08BA" w:rsidTr="00A51843">
        <w:trPr>
          <w:trHeight w:val="356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1080</w:t>
            </w:r>
          </w:p>
        </w:tc>
      </w:tr>
      <w:tr w:rsidR="006B08BA" w:rsidRPr="006B08BA" w:rsidTr="00A51843">
        <w:trPr>
          <w:trHeight w:val="285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1800</w:t>
            </w:r>
          </w:p>
        </w:tc>
      </w:tr>
      <w:tr w:rsidR="006B08BA" w:rsidRPr="006B08BA" w:rsidTr="00A51843">
        <w:trPr>
          <w:trHeight w:val="283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</w:tr>
      <w:tr w:rsidR="006B08BA" w:rsidRPr="006B08BA" w:rsidTr="00A51843">
        <w:trPr>
          <w:trHeight w:val="333"/>
        </w:trPr>
        <w:tc>
          <w:tcPr>
            <w:tcW w:w="56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Бульвар Разведчика, д.6 корп.1, д.8 корп.1</w:t>
            </w:r>
          </w:p>
        </w:tc>
        <w:tc>
          <w:tcPr>
            <w:tcW w:w="382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sz w:val="24"/>
                <w:szCs w:val="24"/>
              </w:rPr>
              <w:t xml:space="preserve"> севернее д. 6, корп. 1, д. 8, корп. 1, д. 12, корп. 1, по </w:t>
            </w:r>
            <w:proofErr w:type="spellStart"/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бульв</w:t>
            </w:r>
            <w:proofErr w:type="spellEnd"/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. Разведчика (г. Петергоф)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60,82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1638</w:t>
            </w:r>
          </w:p>
        </w:tc>
      </w:tr>
      <w:tr w:rsidR="006B08BA" w:rsidRPr="006B08BA" w:rsidTr="00A51843">
        <w:trPr>
          <w:trHeight w:val="193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1098</w:t>
            </w:r>
          </w:p>
        </w:tc>
      </w:tr>
      <w:tr w:rsidR="006B08BA" w:rsidRPr="006B08BA" w:rsidTr="00A51843">
        <w:trPr>
          <w:trHeight w:val="328"/>
        </w:trPr>
        <w:tc>
          <w:tcPr>
            <w:tcW w:w="56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Чичеринская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ул., д.5/1</w:t>
            </w:r>
          </w:p>
        </w:tc>
        <w:tc>
          <w:tcPr>
            <w:tcW w:w="382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северо-восточнее д. 5, корп. 1, д. 5, корп. 2, и д. 3, корп. 2, по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Чичеринской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ул. (г. Петергоф)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55,00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1404</w:t>
            </w:r>
          </w:p>
        </w:tc>
      </w:tr>
      <w:tr w:rsidR="006B08BA" w:rsidRPr="006B08BA" w:rsidTr="00A51843">
        <w:trPr>
          <w:trHeight w:val="348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846</w:t>
            </w:r>
          </w:p>
        </w:tc>
      </w:tr>
      <w:tr w:rsidR="006B08BA" w:rsidRPr="006B08BA" w:rsidTr="00A51843">
        <w:trPr>
          <w:trHeight w:val="220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225</w:t>
            </w:r>
          </w:p>
        </w:tc>
      </w:tr>
      <w:tr w:rsidR="006B08BA" w:rsidRPr="006B08BA" w:rsidTr="00A51843">
        <w:trPr>
          <w:trHeight w:val="458"/>
        </w:trPr>
        <w:tc>
          <w:tcPr>
            <w:tcW w:w="56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Шахматова ул., д.16/3 зона отдыха</w:t>
            </w:r>
          </w:p>
        </w:tc>
        <w:tc>
          <w:tcPr>
            <w:tcW w:w="382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между д. 16, корп. 2, и д. 16, корп. 3, по ул. Шахматова (г. Петергоф)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22,89</w:t>
            </w:r>
          </w:p>
        </w:tc>
        <w:tc>
          <w:tcPr>
            <w:tcW w:w="107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321</w:t>
            </w:r>
          </w:p>
        </w:tc>
      </w:tr>
      <w:tr w:rsidR="006B08BA" w:rsidRPr="006B08BA" w:rsidTr="00A51843">
        <w:trPr>
          <w:trHeight w:val="458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08BA" w:rsidRPr="006B08BA" w:rsidTr="00A51843">
        <w:trPr>
          <w:trHeight w:val="202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709</w:t>
            </w:r>
          </w:p>
        </w:tc>
      </w:tr>
      <w:tr w:rsidR="006B08BA" w:rsidRPr="006B08BA" w:rsidTr="00A51843">
        <w:trPr>
          <w:trHeight w:val="529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Гостилицкое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шоссе, д.13/1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восточнее д. 15, корп. 1, по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Гостилицкому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 (г. Петергоф)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45,00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</w:tc>
      </w:tr>
      <w:tr w:rsidR="006B08BA" w:rsidRPr="006B08BA" w:rsidTr="00A51843">
        <w:trPr>
          <w:trHeight w:val="504"/>
        </w:trPr>
        <w:tc>
          <w:tcPr>
            <w:tcW w:w="56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Чичеринская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ул., д.13/3</w:t>
            </w:r>
          </w:p>
        </w:tc>
        <w:tc>
          <w:tcPr>
            <w:tcW w:w="382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между д. 13, корп. 2, и д. 11, корп. 3, по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Чичеринской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ул. (г. Петергоф)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19,63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387</w:t>
            </w:r>
          </w:p>
        </w:tc>
      </w:tr>
      <w:tr w:rsidR="006B08BA" w:rsidRPr="006B08BA" w:rsidTr="00A51843">
        <w:trPr>
          <w:trHeight w:val="326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</w:tr>
      <w:tr w:rsidR="006B08BA" w:rsidRPr="006B08BA" w:rsidTr="00A51843">
        <w:trPr>
          <w:trHeight w:val="260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</w:tr>
      <w:tr w:rsidR="006B08BA" w:rsidRPr="006B08BA" w:rsidTr="00A51843">
        <w:trPr>
          <w:trHeight w:val="264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1,57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6B08BA" w:rsidRPr="006B08BA" w:rsidTr="00A51843">
        <w:trPr>
          <w:trHeight w:val="273"/>
        </w:trPr>
        <w:tc>
          <w:tcPr>
            <w:tcW w:w="56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Чичеринская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ул.,д.13/3</w:t>
            </w:r>
          </w:p>
        </w:tc>
        <w:tc>
          <w:tcPr>
            <w:tcW w:w="382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между д. 13, корп. 2, и д. 11, корп. 3, по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Чичеринской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ул. (г. Петергоф)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28,26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630</w:t>
            </w:r>
          </w:p>
        </w:tc>
      </w:tr>
      <w:tr w:rsidR="006B08BA" w:rsidRPr="006B08BA" w:rsidTr="00A51843">
        <w:trPr>
          <w:trHeight w:val="264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282</w:t>
            </w:r>
          </w:p>
        </w:tc>
      </w:tr>
      <w:tr w:rsidR="006B08BA" w:rsidRPr="006B08BA" w:rsidTr="00A51843">
        <w:trPr>
          <w:trHeight w:val="409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360</w:t>
            </w:r>
          </w:p>
        </w:tc>
      </w:tr>
      <w:tr w:rsidR="006B08BA" w:rsidRPr="006B08BA" w:rsidTr="00A51843">
        <w:trPr>
          <w:trHeight w:val="384"/>
        </w:trPr>
        <w:tc>
          <w:tcPr>
            <w:tcW w:w="5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1,69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6B08BA" w:rsidRPr="006B08BA" w:rsidTr="00A51843">
        <w:trPr>
          <w:trHeight w:val="300"/>
        </w:trPr>
        <w:tc>
          <w:tcPr>
            <w:tcW w:w="6947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458,86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20621</w:t>
            </w:r>
          </w:p>
        </w:tc>
      </w:tr>
    </w:tbl>
    <w:p w:rsidR="006B08BA" w:rsidRPr="006B08BA" w:rsidRDefault="006B08BA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14039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B08BA">
        <w:rPr>
          <w:rFonts w:ascii="Times New Roman" w:hAnsi="Times New Roman" w:cs="Times New Roman"/>
          <w:sz w:val="24"/>
          <w:szCs w:val="24"/>
        </w:rPr>
        <w:t>- Проведена паспортизация 6 территорий зеленых насаждений общего пользования местного значения (ЗНОП местного значения) общей площадью 20 851 кв.м.</w:t>
      </w:r>
    </w:p>
    <w:p w:rsidR="006B08BA" w:rsidRPr="006B08BA" w:rsidRDefault="006B08BA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10224" w:type="dxa"/>
        <w:tblInd w:w="-176" w:type="dxa"/>
        <w:tblLook w:val="04A0"/>
      </w:tblPr>
      <w:tblGrid>
        <w:gridCol w:w="6688"/>
        <w:gridCol w:w="1635"/>
        <w:gridCol w:w="1901"/>
      </w:tblGrid>
      <w:tr w:rsidR="006B08BA" w:rsidRPr="006B08BA" w:rsidTr="00A51843">
        <w:trPr>
          <w:trHeight w:val="876"/>
        </w:trPr>
        <w:tc>
          <w:tcPr>
            <w:tcW w:w="61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Наименование сквера</w:t>
            </w:r>
          </w:p>
        </w:tc>
        <w:tc>
          <w:tcPr>
            <w:tcW w:w="14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Номер территории</w:t>
            </w:r>
          </w:p>
        </w:tc>
        <w:tc>
          <w:tcPr>
            <w:tcW w:w="173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Площадь общая, кв.м.</w:t>
            </w:r>
          </w:p>
        </w:tc>
      </w:tr>
      <w:tr w:rsidR="006B08BA" w:rsidRPr="006B08BA" w:rsidTr="00A51843">
        <w:trPr>
          <w:trHeight w:val="384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восточнее д. 10 по Разводной ул. (г. Петергоф)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40-106-15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610</w:t>
            </w:r>
          </w:p>
        </w:tc>
      </w:tr>
      <w:tr w:rsidR="006B08BA" w:rsidRPr="006B08BA" w:rsidTr="00A51843">
        <w:trPr>
          <w:trHeight w:val="408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восточнее д. 9а по ул. Дашкевича (г. Петергоф)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40-106-29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1 860</w:t>
            </w:r>
          </w:p>
        </w:tc>
      </w:tr>
      <w:tr w:rsidR="006B08BA" w:rsidRPr="006B08BA" w:rsidTr="00A51843">
        <w:trPr>
          <w:trHeight w:val="372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08BA" w:rsidRPr="006B08BA" w:rsidRDefault="006B08BA" w:rsidP="00A51843">
            <w:pPr>
              <w:outlineLvl w:val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южнее д. 20 по 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Эрлеровскому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бульвару (г. Петергоф)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outlineLvl w:val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40-106-34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jc w:val="right"/>
              <w:outlineLvl w:val="2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3 867</w:t>
            </w:r>
          </w:p>
        </w:tc>
      </w:tr>
      <w:tr w:rsidR="006B08BA" w:rsidRPr="006B08BA" w:rsidTr="00A51843">
        <w:trPr>
          <w:trHeight w:val="336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08BA" w:rsidRPr="006B08BA" w:rsidRDefault="006B08BA" w:rsidP="00A51843">
            <w:pPr>
              <w:outlineLvl w:val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между д. 3, корп. 8, и д. 3, корп. 4, по Суворовской ул. (г. Петергоф)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outlineLvl w:val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40-106-88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jc w:val="right"/>
              <w:outlineLvl w:val="2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6 494</w:t>
            </w:r>
          </w:p>
        </w:tc>
      </w:tr>
      <w:tr w:rsidR="006B08BA" w:rsidRPr="006B08BA" w:rsidTr="00A51843">
        <w:trPr>
          <w:trHeight w:val="312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08BA" w:rsidRPr="006B08BA" w:rsidRDefault="006B08BA" w:rsidP="00A51843">
            <w:pPr>
              <w:outlineLvl w:val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между д. 5, корп. 2, и д. 5, корп. 1, по Суворовской ул. (г. Петергоф)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outlineLvl w:val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40-106-90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jc w:val="right"/>
              <w:outlineLvl w:val="2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6 036</w:t>
            </w:r>
          </w:p>
        </w:tc>
      </w:tr>
      <w:tr w:rsidR="006B08BA" w:rsidRPr="006B08BA" w:rsidTr="00A51843">
        <w:trPr>
          <w:trHeight w:val="324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08BA" w:rsidRPr="006B08BA" w:rsidRDefault="006B08BA" w:rsidP="00A51843">
            <w:pPr>
              <w:outlineLvl w:val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сквер б/</w:t>
            </w:r>
            <w:proofErr w:type="spellStart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spellEnd"/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между д. 16, корп. 2, и д. 16, корп. 3, по ул. Шахматова (г. Петергоф)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outlineLvl w:val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40-106-99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jc w:val="right"/>
              <w:outlineLvl w:val="2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1 984</w:t>
            </w:r>
          </w:p>
        </w:tc>
      </w:tr>
      <w:tr w:rsidR="006B08BA" w:rsidRPr="006B08BA" w:rsidTr="00A51843">
        <w:trPr>
          <w:trHeight w:val="312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outlineLvl w:val="1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outlineLvl w:val="1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Итого: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B08BA" w:rsidRPr="006B08BA" w:rsidRDefault="006B08BA" w:rsidP="00A51843">
            <w:pPr>
              <w:jc w:val="right"/>
              <w:outlineLvl w:val="1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6B08B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20 851</w:t>
            </w:r>
          </w:p>
        </w:tc>
      </w:tr>
    </w:tbl>
    <w:p w:rsidR="006B08BA" w:rsidRPr="006B08BA" w:rsidRDefault="006B08BA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F48E8" w:rsidRPr="00FF48E8" w:rsidRDefault="00FF48E8" w:rsidP="00FF48E8">
      <w:pPr>
        <w:jc w:val="both"/>
        <w:rPr>
          <w:rFonts w:ascii="Times New Roman" w:hAnsi="Times New Roman" w:cs="Times New Roman"/>
          <w:sz w:val="24"/>
          <w:szCs w:val="24"/>
        </w:rPr>
      </w:pPr>
      <w:r w:rsidRPr="00FF48E8">
        <w:rPr>
          <w:rFonts w:ascii="Times New Roman" w:hAnsi="Times New Roman" w:cs="Times New Roman"/>
          <w:sz w:val="24"/>
          <w:szCs w:val="24"/>
        </w:rPr>
        <w:t>Уборка территорий зеленых насаждений общего пользования местного значения осуществлялась на площади 323 635,5 кв.м., в том числе усовершенствованное покрытие составило  14 219,0 кв.м., неусовершенствованное покрытие – 26 583,5 кв.м., газоны – 282 833,0 кв.м.</w:t>
      </w:r>
    </w:p>
    <w:p w:rsidR="00E15C46" w:rsidRDefault="00E15C46" w:rsidP="00C14039">
      <w:pPr>
        <w:spacing w:after="0"/>
        <w:rPr>
          <w:rFonts w:ascii="Times New Roman" w:hAnsi="Times New Roman" w:cs="Times New Roman"/>
          <w:color w:val="FF0000"/>
          <w:sz w:val="24"/>
          <w:szCs w:val="24"/>
        </w:rPr>
      </w:pPr>
    </w:p>
    <w:p w:rsidR="00E15C46" w:rsidRPr="006448F1" w:rsidRDefault="00E15C46" w:rsidP="00C14039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448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Информация о количественных и финансовых результатах реализации программы представлена в Отчете о ходе реализации </w:t>
      </w:r>
      <w:r w:rsidR="00AA7313" w:rsidRPr="006448F1">
        <w:rPr>
          <w:rFonts w:ascii="Times New Roman" w:hAnsi="Times New Roman" w:cs="Times New Roman"/>
          <w:color w:val="000000" w:themeColor="text1"/>
          <w:sz w:val="24"/>
          <w:szCs w:val="24"/>
        </w:rPr>
        <w:t>ВЦ</w:t>
      </w:r>
      <w:r w:rsidRPr="006448F1">
        <w:rPr>
          <w:rFonts w:ascii="Times New Roman" w:hAnsi="Times New Roman" w:cs="Times New Roman"/>
          <w:color w:val="000000" w:themeColor="text1"/>
          <w:sz w:val="24"/>
          <w:szCs w:val="24"/>
        </w:rPr>
        <w:t>П «</w:t>
      </w:r>
      <w:r w:rsidR="00AA7313" w:rsidRPr="006448F1">
        <w:rPr>
          <w:rFonts w:ascii="Times New Roman" w:hAnsi="Times New Roman" w:cs="Times New Roman"/>
          <w:color w:val="000000" w:themeColor="text1"/>
          <w:sz w:val="24"/>
          <w:szCs w:val="24"/>
        </w:rPr>
        <w:t>Озеленение территории зеленых насаждений общего пользования местного значения</w:t>
      </w:r>
      <w:r w:rsidRPr="006448F1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5427BE">
        <w:rPr>
          <w:rFonts w:ascii="Times New Roman" w:hAnsi="Times New Roman" w:cs="Times New Roman"/>
          <w:b/>
          <w:bCs/>
          <w:i/>
          <w:iCs/>
          <w:sz w:val="24"/>
          <w:szCs w:val="24"/>
        </w:rPr>
        <w:t>5. По плану мероприятий, направленных на решение вопроса местного значения по непрограммным расходам местного бюджета муниципального образования город Петергоф «Участие в мероприятиях по охране окружающей среды в границах муниципального образования, за исключением организации и осуществления мероприятий по экологическому контролю».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C14039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Изготовлена полиграфическая продукция в рамках участия в организации и проведении научно-практической конференции по охране окружающей среды «Материалы </w:t>
      </w:r>
      <w:r w:rsidRPr="005427BE">
        <w:rPr>
          <w:rFonts w:ascii="Times New Roman" w:hAnsi="Times New Roman" w:cs="Times New Roman"/>
          <w:sz w:val="24"/>
          <w:szCs w:val="24"/>
          <w:lang w:val="en-US"/>
        </w:rPr>
        <w:t>XIII</w:t>
      </w:r>
      <w:r w:rsidRPr="005427BE">
        <w:rPr>
          <w:rFonts w:ascii="Times New Roman" w:hAnsi="Times New Roman" w:cs="Times New Roman"/>
          <w:sz w:val="24"/>
          <w:szCs w:val="24"/>
        </w:rPr>
        <w:t xml:space="preserve"> молодежной экологической Школы-конференции в усадьбе «Сергиевка».</w:t>
      </w:r>
    </w:p>
    <w:p w:rsidR="00C930B5" w:rsidRPr="005427BE" w:rsidRDefault="00C930B5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14039" w:rsidRPr="006448F1" w:rsidRDefault="00C930B5" w:rsidP="00C930B5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448F1">
        <w:rPr>
          <w:rFonts w:ascii="Times New Roman" w:hAnsi="Times New Roman" w:cs="Times New Roman"/>
          <w:color w:val="000000" w:themeColor="text1"/>
          <w:sz w:val="24"/>
          <w:szCs w:val="24"/>
        </w:rPr>
        <w:t>Информация о количественных и финансовых результатах реализации плана мероприятий представлена в Отчете о ходе реализации плана мероприятий, направленных на решение вопроса местного значения по непрограммным расходам «Участие в мероприятиях по охране окружающей среды в границах муниципального образования, за исключением организации и осуществления мероприятий по экологическому контролю»</w:t>
      </w:r>
    </w:p>
    <w:p w:rsidR="00C930B5" w:rsidRPr="00C930B5" w:rsidRDefault="00C930B5" w:rsidP="00C930B5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5427BE">
        <w:rPr>
          <w:rFonts w:ascii="Times New Roman" w:hAnsi="Times New Roman" w:cs="Times New Roman"/>
          <w:b/>
          <w:bCs/>
          <w:i/>
          <w:iCs/>
          <w:sz w:val="24"/>
          <w:szCs w:val="24"/>
        </w:rPr>
        <w:t>6. По ведомственной целевой программе мероприятий, направленной на решение вопроса местного значения «Обустройство, содержание и уборка территорий детских и спортивных площадок; выполнение оформления к праздничным мероприятиям на территории муниципального образования».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В 2019 году  на территории муниципального образования г.Петергоф  числилось 94 детских площадок  и 27  спортивных, на которых были выполнены работы по обустройству, содержанию и ремонту, в т.ч.: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установлено 73 единицы оборудования на 15 площадках, 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установлены информационные щиты на 20 площадках, 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выполнены работы по устройству резинового основания на 3 площадках общей площадью 780 м2, 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произведен текущий ремонт оснований на 26 детских и спортивных площадках.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выполнены работы по замене песка в песочницах в объеме 103,4 м3.</w:t>
      </w:r>
    </w:p>
    <w:p w:rsidR="00C14039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В целях безопасности и предупреждения травматизма на игровых и спортивных площадках всё оборудование обследуется и при необходимости ремонтируется или заменяется.</w:t>
      </w:r>
    </w:p>
    <w:p w:rsidR="00F114F7" w:rsidRDefault="00F114F7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75F4A" w:rsidRDefault="00875F4A" w:rsidP="00C14039">
      <w:pPr>
        <w:spacing w:after="0"/>
        <w:rPr>
          <w:rFonts w:ascii="Times New Roman" w:hAnsi="Times New Roman" w:cs="Times New Roman"/>
          <w:color w:val="FF0000"/>
          <w:sz w:val="24"/>
          <w:szCs w:val="24"/>
        </w:rPr>
      </w:pPr>
    </w:p>
    <w:p w:rsidR="00805B9E" w:rsidRPr="00875F4A" w:rsidRDefault="00805B9E" w:rsidP="00C14039">
      <w:pPr>
        <w:spacing w:after="0"/>
        <w:rPr>
          <w:rFonts w:ascii="Times New Roman" w:hAnsi="Times New Roman" w:cs="Times New Roman"/>
          <w:color w:val="FF0000"/>
          <w:sz w:val="24"/>
          <w:szCs w:val="24"/>
        </w:rPr>
      </w:pPr>
    </w:p>
    <w:p w:rsidR="00875F4A" w:rsidRPr="00816698" w:rsidRDefault="00875F4A" w:rsidP="00C14039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6698">
        <w:rPr>
          <w:rFonts w:ascii="Times New Roman" w:hAnsi="Times New Roman" w:cs="Times New Roman"/>
          <w:color w:val="000000" w:themeColor="text1"/>
          <w:sz w:val="24"/>
          <w:szCs w:val="24"/>
        </w:rPr>
        <w:t>Информация о количественных и финансовых результатах реализации программы представлена в Отчете о ходе реализации ВЦП «Обустройство, содержание и уборка территорий детских и спортивных площадок; выполнение оформления к праздничным мероприятиям на территории муниципального образования»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5427BE">
        <w:rPr>
          <w:rFonts w:ascii="Times New Roman" w:hAnsi="Times New Roman" w:cs="Times New Roman"/>
          <w:b/>
          <w:bCs/>
          <w:i/>
          <w:iCs/>
          <w:sz w:val="24"/>
          <w:szCs w:val="24"/>
        </w:rPr>
        <w:t>7. По ведомственной целевой программе мероприятий, направленных на решение вопроса местного значения «Участие в пределах своей компетенции в обеспечении чистоты и порядка на территории муниципального образования</w:t>
      </w:r>
      <w:r w:rsidR="001A5661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, </w:t>
      </w:r>
      <w:r w:rsidR="001A5661" w:rsidRPr="006B08BA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в т.ч.</w:t>
      </w:r>
      <w:r w:rsidRPr="006B08BA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 xml:space="preserve"> оборудовани</w:t>
      </w:r>
      <w:r w:rsidR="001A5661" w:rsidRPr="006B08BA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е</w:t>
      </w:r>
      <w:r w:rsidRPr="005427BE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контейнерных площадок на дворовых территориях» на 2019 год.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В целях обеспечения чистоты и порядка на территориях  муниципального образования, экологической безопасности окружающей среды  в 2019 году:</w:t>
      </w:r>
    </w:p>
    <w:p w:rsidR="00C14039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выявлено и ликвидировано  несанкционированных свалок  бытовых отходов и мусора в количестве 578 м3,</w:t>
      </w:r>
    </w:p>
    <w:p w:rsidR="00FC0590" w:rsidRPr="005427BE" w:rsidRDefault="00FC0590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</w:p>
    <w:tbl>
      <w:tblPr>
        <w:tblStyle w:val="a3"/>
        <w:tblW w:w="7938" w:type="dxa"/>
        <w:tblInd w:w="392" w:type="dxa"/>
        <w:tblLayout w:type="fixed"/>
        <w:tblLook w:val="04A0"/>
      </w:tblPr>
      <w:tblGrid>
        <w:gridCol w:w="6135"/>
        <w:gridCol w:w="1803"/>
      </w:tblGrid>
      <w:tr w:rsidR="00FC0590" w:rsidRPr="006B4381" w:rsidTr="00FC0590">
        <w:trPr>
          <w:trHeight w:val="603"/>
        </w:trPr>
        <w:tc>
          <w:tcPr>
            <w:tcW w:w="6135" w:type="dxa"/>
          </w:tcPr>
          <w:p w:rsidR="00FC0590" w:rsidRDefault="00FC0590" w:rsidP="00AD74AD">
            <w:pPr>
              <w:pStyle w:val="af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B4381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  <w:p w:rsidR="00FC0590" w:rsidRPr="006B4381" w:rsidRDefault="00FC0590" w:rsidP="00AD74AD">
            <w:pPr>
              <w:pStyle w:val="afb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3" w:type="dxa"/>
          </w:tcPr>
          <w:p w:rsidR="00FC0590" w:rsidRPr="006B4381" w:rsidRDefault="00FC0590" w:rsidP="00AD74AD">
            <w:pPr>
              <w:pStyle w:val="afb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6B4381">
              <w:rPr>
                <w:rFonts w:ascii="Times New Roman" w:hAnsi="Times New Roman"/>
                <w:sz w:val="24"/>
                <w:szCs w:val="24"/>
              </w:rPr>
              <w:t>Объем м</w:t>
            </w:r>
            <w:r w:rsidRPr="006B4381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FC0590" w:rsidRPr="006B4381" w:rsidTr="00FC0590">
        <w:trPr>
          <w:trHeight w:val="292"/>
        </w:trPr>
        <w:tc>
          <w:tcPr>
            <w:tcW w:w="6135" w:type="dxa"/>
          </w:tcPr>
          <w:p w:rsidR="00FC0590" w:rsidRPr="00FC0590" w:rsidRDefault="00FC0590" w:rsidP="00AD74AD">
            <w:pPr>
              <w:pStyle w:val="afb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ул.Ботаническая (тупик)</w:t>
            </w:r>
          </w:p>
        </w:tc>
        <w:tc>
          <w:tcPr>
            <w:tcW w:w="1803" w:type="dxa"/>
          </w:tcPr>
          <w:p w:rsidR="00FC0590" w:rsidRPr="00FC0590" w:rsidRDefault="00FC0590" w:rsidP="00AD74AD">
            <w:pPr>
              <w:pStyle w:val="af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FC0590" w:rsidRPr="006B4381" w:rsidTr="00FC0590">
        <w:trPr>
          <w:trHeight w:val="313"/>
        </w:trPr>
        <w:tc>
          <w:tcPr>
            <w:tcW w:w="6135" w:type="dxa"/>
          </w:tcPr>
          <w:p w:rsidR="00FC0590" w:rsidRPr="00FC0590" w:rsidRDefault="00FC0590" w:rsidP="00AD74AD">
            <w:pPr>
              <w:pStyle w:val="afb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spellStart"/>
            <w:r w:rsidRPr="00FC0590">
              <w:rPr>
                <w:rFonts w:ascii="Times New Roman" w:hAnsi="Times New Roman"/>
                <w:sz w:val="24"/>
                <w:szCs w:val="24"/>
              </w:rPr>
              <w:t>Дивеевская</w:t>
            </w:r>
            <w:proofErr w:type="spellEnd"/>
          </w:p>
        </w:tc>
        <w:tc>
          <w:tcPr>
            <w:tcW w:w="1803" w:type="dxa"/>
          </w:tcPr>
          <w:p w:rsidR="00FC0590" w:rsidRPr="00FC0590" w:rsidRDefault="00FC0590" w:rsidP="00AD74AD">
            <w:pPr>
              <w:pStyle w:val="af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FC0590" w:rsidRPr="006B4381" w:rsidTr="00FC0590">
        <w:trPr>
          <w:trHeight w:val="513"/>
        </w:trPr>
        <w:tc>
          <w:tcPr>
            <w:tcW w:w="6135" w:type="dxa"/>
          </w:tcPr>
          <w:p w:rsidR="00FC0590" w:rsidRPr="00FC0590" w:rsidRDefault="00FC0590" w:rsidP="00AD74AD">
            <w:pPr>
              <w:pStyle w:val="afb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ул.Лесная</w:t>
            </w:r>
          </w:p>
        </w:tc>
        <w:tc>
          <w:tcPr>
            <w:tcW w:w="1803" w:type="dxa"/>
          </w:tcPr>
          <w:p w:rsidR="00FC0590" w:rsidRPr="00FC0590" w:rsidRDefault="00FC0590" w:rsidP="00AD74AD">
            <w:pPr>
              <w:pStyle w:val="af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</w:tr>
      <w:tr w:rsidR="00FC0590" w:rsidRPr="006B4381" w:rsidTr="00FC0590">
        <w:trPr>
          <w:trHeight w:val="603"/>
        </w:trPr>
        <w:tc>
          <w:tcPr>
            <w:tcW w:w="6135" w:type="dxa"/>
          </w:tcPr>
          <w:p w:rsidR="00FC0590" w:rsidRPr="00FC0590" w:rsidRDefault="00FC0590" w:rsidP="00AD74AD">
            <w:pPr>
              <w:pStyle w:val="afb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C0590">
              <w:rPr>
                <w:rFonts w:ascii="Times New Roman" w:hAnsi="Times New Roman"/>
                <w:sz w:val="24"/>
                <w:szCs w:val="24"/>
              </w:rPr>
              <w:t>ул.Скороходовская</w:t>
            </w:r>
            <w:proofErr w:type="spellEnd"/>
            <w:r w:rsidRPr="00FC059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FC0590" w:rsidRPr="00FC0590" w:rsidRDefault="00FC0590" w:rsidP="00AD74AD">
            <w:pPr>
              <w:pStyle w:val="afb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д.9,11, 47,51</w:t>
            </w:r>
          </w:p>
        </w:tc>
        <w:tc>
          <w:tcPr>
            <w:tcW w:w="1803" w:type="dxa"/>
          </w:tcPr>
          <w:p w:rsidR="00FC0590" w:rsidRPr="00FC0590" w:rsidRDefault="00FC0590" w:rsidP="00AD74AD">
            <w:pPr>
              <w:pStyle w:val="af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</w:tr>
      <w:tr w:rsidR="00FC0590" w:rsidRPr="006B4381" w:rsidTr="00FC0590">
        <w:trPr>
          <w:trHeight w:val="603"/>
        </w:trPr>
        <w:tc>
          <w:tcPr>
            <w:tcW w:w="6135" w:type="dxa"/>
          </w:tcPr>
          <w:p w:rsidR="00FC0590" w:rsidRPr="00FC0590" w:rsidRDefault="00FC0590" w:rsidP="00AD74AD">
            <w:pPr>
              <w:pStyle w:val="afb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C0590">
              <w:rPr>
                <w:rFonts w:ascii="Times New Roman" w:hAnsi="Times New Roman"/>
                <w:sz w:val="24"/>
                <w:szCs w:val="24"/>
              </w:rPr>
              <w:t>Гостилицкое</w:t>
            </w:r>
            <w:proofErr w:type="spellEnd"/>
            <w:r w:rsidRPr="00FC0590">
              <w:rPr>
                <w:rFonts w:ascii="Times New Roman" w:hAnsi="Times New Roman"/>
                <w:sz w:val="24"/>
                <w:szCs w:val="24"/>
              </w:rPr>
              <w:t xml:space="preserve"> шоссе,д.50-52 (на </w:t>
            </w:r>
            <w:proofErr w:type="spellStart"/>
            <w:r w:rsidRPr="00FC0590">
              <w:rPr>
                <w:rFonts w:ascii="Times New Roman" w:hAnsi="Times New Roman"/>
                <w:sz w:val="24"/>
                <w:szCs w:val="24"/>
              </w:rPr>
              <w:t>Тройцкой</w:t>
            </w:r>
            <w:proofErr w:type="spellEnd"/>
            <w:r w:rsidRPr="00FC0590">
              <w:rPr>
                <w:rFonts w:ascii="Times New Roman" w:hAnsi="Times New Roman"/>
                <w:sz w:val="24"/>
                <w:szCs w:val="24"/>
              </w:rPr>
              <w:t xml:space="preserve"> горе)</w:t>
            </w:r>
          </w:p>
        </w:tc>
        <w:tc>
          <w:tcPr>
            <w:tcW w:w="1803" w:type="dxa"/>
          </w:tcPr>
          <w:p w:rsidR="00FC0590" w:rsidRPr="00FC0590" w:rsidRDefault="00FC0590" w:rsidP="00AD74AD">
            <w:pPr>
              <w:pStyle w:val="af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</w:tr>
      <w:tr w:rsidR="00FC0590" w:rsidRPr="006B4381" w:rsidTr="00FC0590">
        <w:trPr>
          <w:trHeight w:val="313"/>
        </w:trPr>
        <w:tc>
          <w:tcPr>
            <w:tcW w:w="6135" w:type="dxa"/>
          </w:tcPr>
          <w:p w:rsidR="00FC0590" w:rsidRPr="00FC0590" w:rsidRDefault="00FC0590" w:rsidP="00AD74AD">
            <w:pPr>
              <w:pStyle w:val="afb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ул.Прогонная</w:t>
            </w:r>
          </w:p>
        </w:tc>
        <w:tc>
          <w:tcPr>
            <w:tcW w:w="1803" w:type="dxa"/>
          </w:tcPr>
          <w:p w:rsidR="00FC0590" w:rsidRPr="00FC0590" w:rsidRDefault="00FC0590" w:rsidP="00AD74AD">
            <w:pPr>
              <w:pStyle w:val="af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</w:tr>
      <w:tr w:rsidR="00FC0590" w:rsidRPr="006B4381" w:rsidTr="00FC0590">
        <w:trPr>
          <w:trHeight w:val="603"/>
        </w:trPr>
        <w:tc>
          <w:tcPr>
            <w:tcW w:w="6135" w:type="dxa"/>
          </w:tcPr>
          <w:p w:rsidR="00FC0590" w:rsidRPr="00FC0590" w:rsidRDefault="00FC0590" w:rsidP="00AD74AD">
            <w:pPr>
              <w:pStyle w:val="afb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C0590">
              <w:rPr>
                <w:rFonts w:ascii="Times New Roman" w:hAnsi="Times New Roman"/>
                <w:sz w:val="24"/>
                <w:szCs w:val="24"/>
              </w:rPr>
              <w:t>Ропшинское</w:t>
            </w:r>
            <w:proofErr w:type="spellEnd"/>
            <w:r w:rsidRPr="00FC05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C0590">
              <w:rPr>
                <w:rFonts w:ascii="Times New Roman" w:hAnsi="Times New Roman"/>
                <w:sz w:val="24"/>
                <w:szCs w:val="24"/>
              </w:rPr>
              <w:t>шоссе-Санкт-Петербургское</w:t>
            </w:r>
            <w:proofErr w:type="spellEnd"/>
            <w:r w:rsidRPr="00FC0590">
              <w:rPr>
                <w:rFonts w:ascii="Times New Roman" w:hAnsi="Times New Roman"/>
                <w:sz w:val="24"/>
                <w:szCs w:val="24"/>
              </w:rPr>
              <w:t xml:space="preserve"> шоссе</w:t>
            </w:r>
          </w:p>
        </w:tc>
        <w:tc>
          <w:tcPr>
            <w:tcW w:w="1803" w:type="dxa"/>
          </w:tcPr>
          <w:p w:rsidR="00FC0590" w:rsidRPr="00FC0590" w:rsidRDefault="00FC0590" w:rsidP="00AD74AD">
            <w:pPr>
              <w:pStyle w:val="af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</w:tr>
      <w:tr w:rsidR="00FC0590" w:rsidRPr="006B4381" w:rsidTr="00FC0590">
        <w:trPr>
          <w:trHeight w:val="313"/>
        </w:trPr>
        <w:tc>
          <w:tcPr>
            <w:tcW w:w="6135" w:type="dxa"/>
          </w:tcPr>
          <w:p w:rsidR="00FC0590" w:rsidRPr="00FC0590" w:rsidRDefault="00FC0590" w:rsidP="00AD74AD">
            <w:pPr>
              <w:pStyle w:val="afb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ул.Средняя</w:t>
            </w:r>
          </w:p>
        </w:tc>
        <w:tc>
          <w:tcPr>
            <w:tcW w:w="1803" w:type="dxa"/>
          </w:tcPr>
          <w:p w:rsidR="00FC0590" w:rsidRPr="00FC0590" w:rsidRDefault="00FC0590" w:rsidP="00AD74AD">
            <w:pPr>
              <w:pStyle w:val="af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</w:tr>
      <w:tr w:rsidR="00FC0590" w:rsidRPr="006B4381" w:rsidTr="00FC0590">
        <w:trPr>
          <w:trHeight w:val="292"/>
        </w:trPr>
        <w:tc>
          <w:tcPr>
            <w:tcW w:w="6135" w:type="dxa"/>
          </w:tcPr>
          <w:p w:rsidR="00FC0590" w:rsidRPr="00FC0590" w:rsidRDefault="00FC0590" w:rsidP="00AD74AD">
            <w:pPr>
              <w:pStyle w:val="afb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ул.Кооперативная</w:t>
            </w:r>
          </w:p>
        </w:tc>
        <w:tc>
          <w:tcPr>
            <w:tcW w:w="1803" w:type="dxa"/>
          </w:tcPr>
          <w:p w:rsidR="00FC0590" w:rsidRPr="00FC0590" w:rsidRDefault="00FC0590" w:rsidP="00AD74AD">
            <w:pPr>
              <w:pStyle w:val="af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C0590" w:rsidRPr="006B4381" w:rsidTr="00FC0590">
        <w:trPr>
          <w:trHeight w:val="313"/>
        </w:trPr>
        <w:tc>
          <w:tcPr>
            <w:tcW w:w="6135" w:type="dxa"/>
          </w:tcPr>
          <w:p w:rsidR="00FC0590" w:rsidRPr="00FC0590" w:rsidRDefault="00FC0590" w:rsidP="00AD74AD">
            <w:pPr>
              <w:rPr>
                <w:rFonts w:ascii="Times New Roman" w:hAnsi="Times New Roman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ул.Дзержинского</w:t>
            </w:r>
          </w:p>
        </w:tc>
        <w:tc>
          <w:tcPr>
            <w:tcW w:w="1803" w:type="dxa"/>
          </w:tcPr>
          <w:p w:rsidR="00FC0590" w:rsidRPr="00FC0590" w:rsidRDefault="00FC0590" w:rsidP="00AD74AD">
            <w:pPr>
              <w:pStyle w:val="af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</w:tr>
      <w:tr w:rsidR="00FC0590" w:rsidRPr="006B4381" w:rsidTr="00FC0590">
        <w:trPr>
          <w:trHeight w:val="313"/>
        </w:trPr>
        <w:tc>
          <w:tcPr>
            <w:tcW w:w="6135" w:type="dxa"/>
          </w:tcPr>
          <w:p w:rsidR="00FC0590" w:rsidRPr="00FC0590" w:rsidRDefault="00FC0590" w:rsidP="00AD74AD">
            <w:pPr>
              <w:rPr>
                <w:rFonts w:ascii="Times New Roman" w:hAnsi="Times New Roman"/>
              </w:rPr>
            </w:pPr>
            <w:proofErr w:type="spellStart"/>
            <w:r w:rsidRPr="00FC0590">
              <w:rPr>
                <w:rFonts w:ascii="Times New Roman" w:hAnsi="Times New Roman"/>
                <w:sz w:val="24"/>
                <w:szCs w:val="24"/>
              </w:rPr>
              <w:t>ул.Баушевская</w:t>
            </w:r>
            <w:proofErr w:type="spellEnd"/>
          </w:p>
        </w:tc>
        <w:tc>
          <w:tcPr>
            <w:tcW w:w="1803" w:type="dxa"/>
          </w:tcPr>
          <w:p w:rsidR="00FC0590" w:rsidRPr="00FC0590" w:rsidRDefault="00FC0590" w:rsidP="00AD74AD">
            <w:pPr>
              <w:pStyle w:val="af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C0590" w:rsidRPr="006B4381" w:rsidTr="00FC0590">
        <w:trPr>
          <w:trHeight w:val="333"/>
        </w:trPr>
        <w:tc>
          <w:tcPr>
            <w:tcW w:w="6135" w:type="dxa"/>
          </w:tcPr>
          <w:p w:rsidR="00FC0590" w:rsidRPr="00FC0590" w:rsidRDefault="00FC0590" w:rsidP="00AD74AD">
            <w:pPr>
              <w:rPr>
                <w:rFonts w:ascii="Times New Roman" w:hAnsi="Times New Roman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 xml:space="preserve">ул.Братьев </w:t>
            </w:r>
            <w:proofErr w:type="spellStart"/>
            <w:r w:rsidRPr="00FC0590">
              <w:rPr>
                <w:rFonts w:ascii="Times New Roman" w:hAnsi="Times New Roman"/>
                <w:sz w:val="24"/>
                <w:szCs w:val="24"/>
              </w:rPr>
              <w:t>Горкушенко</w:t>
            </w:r>
            <w:proofErr w:type="spellEnd"/>
          </w:p>
        </w:tc>
        <w:tc>
          <w:tcPr>
            <w:tcW w:w="1803" w:type="dxa"/>
          </w:tcPr>
          <w:p w:rsidR="00FC0590" w:rsidRPr="00FC0590" w:rsidRDefault="00FC0590" w:rsidP="00AD74AD">
            <w:pPr>
              <w:pStyle w:val="afb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059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FF48E8" w:rsidRPr="006B4381" w:rsidTr="00FC0590">
        <w:trPr>
          <w:trHeight w:val="333"/>
        </w:trPr>
        <w:tc>
          <w:tcPr>
            <w:tcW w:w="6135" w:type="dxa"/>
          </w:tcPr>
          <w:p w:rsidR="00FF48E8" w:rsidRPr="00FC0590" w:rsidRDefault="00FF48E8" w:rsidP="00AD74A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3" w:type="dxa"/>
          </w:tcPr>
          <w:p w:rsidR="00FF48E8" w:rsidRPr="00FC0590" w:rsidRDefault="00FF48E8" w:rsidP="00AD74AD">
            <w:pPr>
              <w:pStyle w:val="afb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C0590" w:rsidRPr="006B4381" w:rsidTr="00FC0590">
        <w:trPr>
          <w:trHeight w:val="347"/>
        </w:trPr>
        <w:tc>
          <w:tcPr>
            <w:tcW w:w="6135" w:type="dxa"/>
            <w:vAlign w:val="center"/>
          </w:tcPr>
          <w:p w:rsidR="00FC0590" w:rsidRPr="00FC0590" w:rsidRDefault="00FC0590" w:rsidP="00AD74AD">
            <w:pPr>
              <w:pStyle w:val="afb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03" w:type="dxa"/>
            <w:vAlign w:val="center"/>
          </w:tcPr>
          <w:p w:rsidR="00FC0590" w:rsidRPr="00FC0590" w:rsidRDefault="00FC0590" w:rsidP="00AD74AD">
            <w:pPr>
              <w:pStyle w:val="afb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0590">
              <w:rPr>
                <w:rFonts w:ascii="Times New Roman" w:hAnsi="Times New Roman"/>
                <w:b/>
                <w:sz w:val="24"/>
                <w:szCs w:val="24"/>
              </w:rPr>
              <w:t>578</w:t>
            </w:r>
          </w:p>
          <w:p w:rsidR="00FC0590" w:rsidRPr="00FC0590" w:rsidRDefault="00FC0590" w:rsidP="00AD74AD">
            <w:pPr>
              <w:pStyle w:val="afb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FC0590" w:rsidRPr="005427BE" w:rsidRDefault="00FC0590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14039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в рамках проведения месячника по благоустройству в весенний период были установлены контейнеры  для сбора и вывоза мусора в количестве  365,25 м3,</w:t>
      </w:r>
    </w:p>
    <w:p w:rsidR="00FC0590" w:rsidRPr="005427BE" w:rsidRDefault="00FC0590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8788" w:type="dxa"/>
        <w:tblInd w:w="392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/>
      </w:tblPr>
      <w:tblGrid>
        <w:gridCol w:w="992"/>
        <w:gridCol w:w="5521"/>
        <w:gridCol w:w="2275"/>
      </w:tblGrid>
      <w:tr w:rsidR="00FC0590" w:rsidRPr="004F1060" w:rsidTr="00554834">
        <w:trPr>
          <w:trHeight w:val="663"/>
        </w:trPr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6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5521" w:type="dxa"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Адрес</w:t>
            </w:r>
          </w:p>
        </w:tc>
        <w:tc>
          <w:tcPr>
            <w:tcW w:w="2275" w:type="dxa"/>
            <w:vAlign w:val="center"/>
          </w:tcPr>
          <w:p w:rsidR="00FC0590" w:rsidRPr="00FC0590" w:rsidRDefault="00FC0590" w:rsidP="00AD74AD">
            <w:pPr>
              <w:pStyle w:val="afb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Контейнеры, шт. / м3</w:t>
            </w:r>
          </w:p>
        </w:tc>
      </w:tr>
      <w:tr w:rsidR="00FC0590" w:rsidRPr="004F1060" w:rsidTr="00554834">
        <w:trPr>
          <w:trHeight w:val="440"/>
        </w:trPr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21" w:type="dxa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ул. Кооперативная напротив д.14 (ТОС-1)</w:t>
            </w:r>
          </w:p>
        </w:tc>
        <w:tc>
          <w:tcPr>
            <w:tcW w:w="2275" w:type="dxa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2шт./6 </w:t>
            </w:r>
          </w:p>
        </w:tc>
      </w:tr>
      <w:tr w:rsidR="00FC0590" w:rsidRPr="004F1060" w:rsidTr="00554834">
        <w:trPr>
          <w:trHeight w:val="403"/>
        </w:trPr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521" w:type="dxa"/>
          </w:tcPr>
          <w:p w:rsidR="00FC0590" w:rsidRPr="00FC0590" w:rsidRDefault="00FC0590" w:rsidP="00AD74AD">
            <w:pPr>
              <w:ind w:firstLine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перекресток ул.Дзержинского  и ул. Первого Мая у магазина (ТОС-1)</w:t>
            </w:r>
          </w:p>
        </w:tc>
        <w:tc>
          <w:tcPr>
            <w:tcW w:w="2275" w:type="dxa"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FC0590" w:rsidRPr="004F1060" w:rsidTr="00554834">
        <w:trPr>
          <w:trHeight w:val="410"/>
        </w:trPr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521" w:type="dxa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пересечение </w:t>
            </w:r>
            <w:proofErr w:type="spellStart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Ольгинского</w:t>
            </w:r>
            <w:proofErr w:type="spellEnd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 шоссе с ул. </w:t>
            </w:r>
            <w:proofErr w:type="spellStart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Скороходовская</w:t>
            </w:r>
            <w:proofErr w:type="spellEnd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 (бывшая контейнерная площадка)</w:t>
            </w:r>
          </w:p>
        </w:tc>
        <w:tc>
          <w:tcPr>
            <w:tcW w:w="2275" w:type="dxa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FC0590" w:rsidRPr="004F1060" w:rsidTr="00554834">
        <w:trPr>
          <w:trHeight w:val="415"/>
        </w:trPr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5521" w:type="dxa"/>
          </w:tcPr>
          <w:p w:rsidR="00FC0590" w:rsidRPr="00FC0590" w:rsidRDefault="00FC0590" w:rsidP="00AD74AD">
            <w:pPr>
              <w:ind w:left="-108" w:firstLine="142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напротив магазина на ул. </w:t>
            </w:r>
            <w:proofErr w:type="spellStart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Скороходовская</w:t>
            </w:r>
            <w:proofErr w:type="spellEnd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 (на площадке у  </w:t>
            </w:r>
          </w:p>
          <w:p w:rsidR="00FC0590" w:rsidRPr="00FC0590" w:rsidRDefault="00FC0590" w:rsidP="00AD74AD">
            <w:pPr>
              <w:ind w:left="-108" w:firstLine="142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колонки)</w:t>
            </w:r>
          </w:p>
        </w:tc>
        <w:tc>
          <w:tcPr>
            <w:tcW w:w="2275" w:type="dxa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FC0590" w:rsidRPr="004F1060" w:rsidTr="00554834">
        <w:trPr>
          <w:trHeight w:val="421"/>
        </w:trPr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521" w:type="dxa"/>
          </w:tcPr>
          <w:p w:rsidR="00FC0590" w:rsidRPr="00FC0590" w:rsidRDefault="00FC0590" w:rsidP="00AD74AD">
            <w:pPr>
              <w:ind w:firstLine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ул. Прогонная, напротив д. 24 (бывшая контейнерная)</w:t>
            </w:r>
          </w:p>
        </w:tc>
        <w:tc>
          <w:tcPr>
            <w:tcW w:w="2275" w:type="dxa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FC0590" w:rsidRPr="004F1060" w:rsidTr="00554834">
        <w:trPr>
          <w:trHeight w:val="414"/>
        </w:trPr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521" w:type="dxa"/>
            <w:vAlign w:val="center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ул. Братьев </w:t>
            </w:r>
            <w:proofErr w:type="spellStart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Горкушенко</w:t>
            </w:r>
            <w:proofErr w:type="spellEnd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, д.28 лит.А</w:t>
            </w:r>
          </w:p>
        </w:tc>
        <w:tc>
          <w:tcPr>
            <w:tcW w:w="2275" w:type="dxa"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FC0590" w:rsidRPr="004F1060" w:rsidTr="00554834">
        <w:trPr>
          <w:trHeight w:val="419"/>
        </w:trPr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521" w:type="dxa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ул.Пригородная, д.146 (напротив детской площадки)</w:t>
            </w:r>
          </w:p>
        </w:tc>
        <w:tc>
          <w:tcPr>
            <w:tcW w:w="2275" w:type="dxa"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FC0590" w:rsidRPr="004F1060" w:rsidTr="00554834">
        <w:trPr>
          <w:trHeight w:val="562"/>
        </w:trPr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521" w:type="dxa"/>
            <w:vAlign w:val="center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Собственный пр., д.7а</w:t>
            </w:r>
          </w:p>
        </w:tc>
        <w:tc>
          <w:tcPr>
            <w:tcW w:w="2275" w:type="dxa"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2 шт./24</w:t>
            </w:r>
          </w:p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2 шт./6</w:t>
            </w:r>
          </w:p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3 шт./0,75</w:t>
            </w:r>
          </w:p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proofErr w:type="spellStart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шт</w:t>
            </w:r>
            <w:proofErr w:type="spellEnd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/1</w:t>
            </w:r>
          </w:p>
        </w:tc>
      </w:tr>
      <w:tr w:rsidR="00FC0590" w:rsidRPr="004F1060" w:rsidTr="00554834"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521" w:type="dxa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ул.Елизаветинская (у трансформаторной подстанции)</w:t>
            </w:r>
          </w:p>
        </w:tc>
        <w:tc>
          <w:tcPr>
            <w:tcW w:w="2275" w:type="dxa"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FC0590" w:rsidRPr="004F1060" w:rsidTr="00554834">
        <w:trPr>
          <w:trHeight w:val="474"/>
        </w:trPr>
        <w:tc>
          <w:tcPr>
            <w:tcW w:w="992" w:type="dxa"/>
            <w:vMerge w:val="restart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521" w:type="dxa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проезд с </w:t>
            </w:r>
            <w:proofErr w:type="spellStart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Ропшинского</w:t>
            </w:r>
            <w:proofErr w:type="spellEnd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 шоссе к СНТ «Ветеран»</w:t>
            </w:r>
          </w:p>
        </w:tc>
        <w:tc>
          <w:tcPr>
            <w:tcW w:w="2275" w:type="dxa"/>
            <w:vMerge w:val="restart"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2шт./10</w:t>
            </w:r>
          </w:p>
        </w:tc>
      </w:tr>
      <w:tr w:rsidR="00FC0590" w:rsidRPr="004F1060" w:rsidTr="00554834">
        <w:tc>
          <w:tcPr>
            <w:tcW w:w="992" w:type="dxa"/>
            <w:vMerge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1" w:type="dxa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От СПб </w:t>
            </w:r>
            <w:proofErr w:type="spellStart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шос.первый</w:t>
            </w:r>
            <w:proofErr w:type="spellEnd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 поворот направо</w:t>
            </w:r>
          </w:p>
        </w:tc>
        <w:tc>
          <w:tcPr>
            <w:tcW w:w="2275" w:type="dxa"/>
            <w:vMerge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590" w:rsidRPr="004F1060" w:rsidTr="00554834"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521" w:type="dxa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 проезд за д.134 по СПб шоссе (СНТ «Ветеран»)</w:t>
            </w:r>
          </w:p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5" w:type="dxa"/>
            <w:vMerge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590" w:rsidRPr="004F1060" w:rsidTr="00554834"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521" w:type="dxa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ул.Братьев </w:t>
            </w:r>
            <w:proofErr w:type="spellStart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Горкушенко</w:t>
            </w:r>
            <w:proofErr w:type="spellEnd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,  (площадка к </w:t>
            </w:r>
            <w:proofErr w:type="spellStart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желез.дороге</w:t>
            </w:r>
            <w:proofErr w:type="spellEnd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 )</w:t>
            </w:r>
          </w:p>
        </w:tc>
        <w:tc>
          <w:tcPr>
            <w:tcW w:w="2275" w:type="dxa"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2шт./6</w:t>
            </w:r>
          </w:p>
        </w:tc>
      </w:tr>
      <w:tr w:rsidR="00FC0590" w:rsidRPr="004F1060" w:rsidTr="00554834"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521" w:type="dxa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проезд у железной дороги в створе ул. Братьев </w:t>
            </w:r>
            <w:proofErr w:type="spellStart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Горкушенко</w:t>
            </w:r>
            <w:proofErr w:type="spellEnd"/>
          </w:p>
        </w:tc>
        <w:tc>
          <w:tcPr>
            <w:tcW w:w="2275" w:type="dxa"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FC0590" w:rsidRPr="004F1060" w:rsidTr="00554834"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521" w:type="dxa"/>
            <w:vAlign w:val="center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Сашинская</w:t>
            </w:r>
            <w:proofErr w:type="spellEnd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 дорога (у ворот)</w:t>
            </w:r>
          </w:p>
        </w:tc>
        <w:tc>
          <w:tcPr>
            <w:tcW w:w="2275" w:type="dxa"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FC0590" w:rsidRPr="004F1060" w:rsidTr="00554834"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521" w:type="dxa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 ул. Прогонная напротив д.6 </w:t>
            </w:r>
          </w:p>
        </w:tc>
        <w:tc>
          <w:tcPr>
            <w:tcW w:w="2275" w:type="dxa"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FC0590" w:rsidRPr="004F1060" w:rsidTr="00554834">
        <w:trPr>
          <w:trHeight w:val="440"/>
        </w:trPr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521" w:type="dxa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Братьев </w:t>
            </w:r>
            <w:proofErr w:type="spellStart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Горкушенко</w:t>
            </w:r>
            <w:proofErr w:type="spellEnd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 ул. (у ворот садоводства) </w:t>
            </w:r>
          </w:p>
        </w:tc>
        <w:tc>
          <w:tcPr>
            <w:tcW w:w="2275" w:type="dxa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FC0590" w:rsidRPr="004F1060" w:rsidTr="00554834">
        <w:trPr>
          <w:trHeight w:val="410"/>
        </w:trPr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521" w:type="dxa"/>
            <w:vAlign w:val="center"/>
          </w:tcPr>
          <w:p w:rsidR="00FC0590" w:rsidRPr="00FC0590" w:rsidRDefault="00FC0590" w:rsidP="00AD74AD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ул.Дивеевская</w:t>
            </w:r>
            <w:proofErr w:type="spellEnd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 (поворот к маяку )</w:t>
            </w:r>
          </w:p>
        </w:tc>
        <w:tc>
          <w:tcPr>
            <w:tcW w:w="2275" w:type="dxa"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2шт./12</w:t>
            </w:r>
          </w:p>
        </w:tc>
      </w:tr>
      <w:tr w:rsidR="00FC0590" w:rsidRPr="004F1060" w:rsidTr="00554834">
        <w:trPr>
          <w:trHeight w:val="415"/>
        </w:trPr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5521" w:type="dxa"/>
            <w:vAlign w:val="center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пересечение </w:t>
            </w:r>
            <w:proofErr w:type="spellStart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Гостилицкого</w:t>
            </w:r>
            <w:proofErr w:type="spellEnd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 шоссе с ул.Солнечной </w:t>
            </w:r>
          </w:p>
        </w:tc>
        <w:tc>
          <w:tcPr>
            <w:tcW w:w="2275" w:type="dxa"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FC0590" w:rsidRPr="004F1060" w:rsidTr="00554834">
        <w:trPr>
          <w:trHeight w:val="421"/>
        </w:trPr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521" w:type="dxa"/>
            <w:vAlign w:val="center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ул.Баушевская</w:t>
            </w:r>
            <w:proofErr w:type="spellEnd"/>
            <w:r w:rsidRPr="00FC059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275" w:type="dxa"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FC0590" w:rsidRPr="004F1060" w:rsidTr="00554834">
        <w:trPr>
          <w:trHeight w:val="414"/>
        </w:trPr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426" w:hanging="15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521" w:type="dxa"/>
            <w:vAlign w:val="center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ул.Троицкая,д.д.17-20</w:t>
            </w:r>
          </w:p>
        </w:tc>
        <w:tc>
          <w:tcPr>
            <w:tcW w:w="2275" w:type="dxa"/>
            <w:vAlign w:val="center"/>
          </w:tcPr>
          <w:p w:rsidR="00FC0590" w:rsidRPr="00FC0590" w:rsidRDefault="00FC0590" w:rsidP="00AD74AD">
            <w:pPr>
              <w:ind w:left="72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sz w:val="24"/>
                <w:szCs w:val="24"/>
              </w:rPr>
              <w:t>2шт./6</w:t>
            </w:r>
          </w:p>
        </w:tc>
      </w:tr>
      <w:tr w:rsidR="00FC0590" w:rsidRPr="004F1060" w:rsidTr="00554834">
        <w:trPr>
          <w:trHeight w:val="419"/>
        </w:trPr>
        <w:tc>
          <w:tcPr>
            <w:tcW w:w="992" w:type="dxa"/>
            <w:vAlign w:val="center"/>
          </w:tcPr>
          <w:p w:rsidR="00FC0590" w:rsidRPr="00FC0590" w:rsidRDefault="00FC0590" w:rsidP="00AD74AD">
            <w:pPr>
              <w:ind w:left="720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21" w:type="dxa"/>
            <w:vAlign w:val="center"/>
          </w:tcPr>
          <w:p w:rsidR="00FC0590" w:rsidRPr="00FC0590" w:rsidRDefault="00FC0590" w:rsidP="00AD74AD">
            <w:pPr>
              <w:ind w:left="34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C059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ИТОГО </w:t>
            </w:r>
          </w:p>
        </w:tc>
        <w:tc>
          <w:tcPr>
            <w:tcW w:w="2275" w:type="dxa"/>
            <w:vAlign w:val="center"/>
          </w:tcPr>
          <w:p w:rsidR="00FC0590" w:rsidRPr="00FC0590" w:rsidRDefault="00FC0590" w:rsidP="00AD74AD">
            <w:pPr>
              <w:ind w:left="41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</w:pPr>
            <w:r w:rsidRPr="00FC0590">
              <w:rPr>
                <w:rFonts w:ascii="Times New Roman" w:hAnsi="Times New Roman" w:cs="Times New Roman"/>
                <w:b/>
                <w:sz w:val="24"/>
                <w:szCs w:val="24"/>
              </w:rPr>
              <w:t>31 шт./365,25 м</w:t>
            </w:r>
            <w:r w:rsidRPr="00FC0590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</w:p>
        </w:tc>
      </w:tr>
    </w:tbl>
    <w:p w:rsidR="00FC0590" w:rsidRPr="005427BE" w:rsidRDefault="00FC0590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14039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разработана проектно-сметная документации по оборудованию контейнерной площадки по адресу: г.Петергоф, Собственный пр.,д.34 лит.А.</w:t>
      </w:r>
    </w:p>
    <w:p w:rsidR="001A5661" w:rsidRPr="005427BE" w:rsidRDefault="001A5661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A5661" w:rsidRPr="00816698" w:rsidRDefault="001A5661" w:rsidP="001A5661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6698">
        <w:rPr>
          <w:rFonts w:ascii="Times New Roman" w:hAnsi="Times New Roman" w:cs="Times New Roman"/>
          <w:color w:val="000000" w:themeColor="text1"/>
          <w:sz w:val="24"/>
          <w:szCs w:val="24"/>
        </w:rPr>
        <w:t>Информация о количественных и финансовых результатах реализации программы представлена в Отчете о ходе реализации ВЦП «Участие в пределах своей компетенции в обеспечении чистоты и порядка на территории муниципального образования, в т.ч. оборудование контейнерных площадок на дворовых территориях»</w:t>
      </w:r>
    </w:p>
    <w:p w:rsidR="00C14039" w:rsidRPr="005427BE" w:rsidRDefault="00C14039" w:rsidP="001A566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EB687B" w:rsidP="00C14039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8</w:t>
      </w:r>
      <w:r w:rsidR="00C14039" w:rsidRPr="005427BE">
        <w:rPr>
          <w:rFonts w:ascii="Times New Roman" w:hAnsi="Times New Roman" w:cs="Times New Roman"/>
          <w:b/>
          <w:bCs/>
          <w:i/>
          <w:iCs/>
          <w:sz w:val="24"/>
          <w:szCs w:val="24"/>
        </w:rPr>
        <w:t>. По ведомственной целевой программе мероприятий, направленной на решение вопросов местного значения «Текущий ремонт и содержание дорог, расположенных в пределах границ муниципального образования, в соответствии с перечнем, утверждённым Правительством Санкт-Петербурга»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C4D7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lastRenderedPageBreak/>
        <w:t>В полномочия местной администрации входит участие в реализации мер по профилактике дорожно-транспортного травматизма на территории муниципального образования в порядке, установленном Муниципальным Советом.</w:t>
      </w:r>
    </w:p>
    <w:p w:rsidR="00C14039" w:rsidRPr="005427BE" w:rsidRDefault="00C14039" w:rsidP="00CC4D7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Основной задачей в этом направлении местная администрация видит проведение своевременного ремонта и качественное содержание дорог расположенных в пределах границ муниципального образования город Петергоф, в соответствии с Перечнем, утвержденным Правительством Санкт-Петербурга  (Постановление   Правительства Санкт-Петербурга от  26.06.2006г. № 779 «Перечень  дорог, расположенных в пределах границ внутригородских муниципальных образований Санкт-Петербурга, текущий ремонт и содержание которых осуществляют  органы местного самоуправления в Санкт-Петербурге».)</w:t>
      </w:r>
    </w:p>
    <w:p w:rsidR="00C14039" w:rsidRPr="005427BE" w:rsidRDefault="00C14039" w:rsidP="00CC4D7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В ведении МО город Петергоф находится:</w:t>
      </w:r>
    </w:p>
    <w:p w:rsidR="00C14039" w:rsidRPr="005427BE" w:rsidRDefault="00C14039" w:rsidP="00CC4D7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- 114 дорог   общей протяжённостью - 51739 м., в том числе -  69 дорог имеют асфальтобетонное покрытие, 55 щебеночное покрытие, 10 дорог имеют  частично асфальтовое покрытие и щебеночное покрытие.</w:t>
      </w:r>
    </w:p>
    <w:p w:rsidR="00C14039" w:rsidRPr="005427BE" w:rsidRDefault="00C14039" w:rsidP="00CC4D7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Уборочная площадь проезжей части дорог и тротуаров составляет </w:t>
      </w:r>
      <w:r w:rsidRPr="009D665B">
        <w:rPr>
          <w:rFonts w:ascii="Times New Roman" w:hAnsi="Times New Roman" w:cs="Times New Roman"/>
          <w:sz w:val="24"/>
          <w:szCs w:val="24"/>
        </w:rPr>
        <w:t>381 592  кв. м</w:t>
      </w:r>
      <w:r w:rsidRPr="005427BE">
        <w:rPr>
          <w:rFonts w:ascii="Times New Roman" w:hAnsi="Times New Roman" w:cs="Times New Roman"/>
          <w:sz w:val="24"/>
          <w:szCs w:val="24"/>
        </w:rPr>
        <w:t>, в том числе: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- 264 860 кв.м с асфальтобетонным покрытием,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 74 448  кв.м с щебеночным покрытием,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 42 284 кв.м тротуаров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Проведены работы по текущему ремонту проезжей части дорог: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 ул.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Дивеевской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S=2656 м2 на сумму1929.8 тыс. руб.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 пер. Ломоносова </w:t>
      </w:r>
      <w:r w:rsidRPr="00816698">
        <w:rPr>
          <w:rFonts w:ascii="Times New Roman" w:hAnsi="Times New Roman" w:cs="Times New Roman"/>
          <w:sz w:val="24"/>
          <w:szCs w:val="24"/>
        </w:rPr>
        <w:t>S=</w:t>
      </w:r>
      <w:r w:rsidR="00CC4D7B" w:rsidRPr="00CC4D7B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CC4D7B" w:rsidRPr="00816698">
        <w:rPr>
          <w:rFonts w:ascii="Times New Roman" w:hAnsi="Times New Roman" w:cs="Times New Roman"/>
          <w:color w:val="000000" w:themeColor="text1"/>
          <w:sz w:val="24"/>
          <w:szCs w:val="24"/>
        </w:rPr>
        <w:t>1921 кв.м.</w:t>
      </w:r>
      <w:r w:rsidR="00816698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sz w:val="24"/>
          <w:szCs w:val="24"/>
        </w:rPr>
        <w:t>на сумму 1315.5 тыс.руб.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Произведена замена водопропускных труб по ул. Луговой на пересечении с первым проездом, по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Деминскому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пер. д.7, по ул.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Скороходовской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д.7.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В рамках ремонта и содержания дорог выполнены работы: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текущий ремонт картами, площадью ремонта до 5 кв.м., асфальтобетонного покрытия дорог общей площадью 44 кв. м. (10 дорог)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текущий ремонт картами, площадью ремонта до 25 кв.м., асфальтобетонного покрытия дорог общей площадью 350 кв. м. (14 дорог);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текущий ремонт картами, площадью ремонта свыше 25 кв.м., асфальтобетонного покрытия дорог общей площадью 660  кв.м. (17 дорог);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устройство выравнивающего слоя из асфальтобетона для ликвидации аварийной ситуации ( ремонт ям в зимний период) -  20 м2 (4 дороги);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отремонтировано асфальтобетонного покрытия тротуаров -300 м2(4 дороги);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восстановление профиля придорожных канав – 2200 погонных метров по 12 адресам.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- заливка трещин в асфальтобетонных покрытиях дорог общей протяжённостью 968 метров (Никольская ул.,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Ольгинское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шоссе)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исправление профиля обочин общей площадью 500 кв.м. по адресам: ул. Юты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Бондаровской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, проезд вокруг площади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Аврова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>, ул. Володи Дубинина, ул. Луизино)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исправление профиля дорог с неусовершенствованным (щебёночным) покрытием без добавления нового материала, общей площадью 112 200 кв.м.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выкашивание обочин и канав вдоль дорог на площади 170 000 кв.м.;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вырезка кустарника на обочинах и в канавах на площади 12 500 кв.м.; 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очистка от мусора обочин и канав общей площадью 10 500 кв.м.; 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окраска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спецбордюров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58.53 м2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замена бортового камня 20 шт.  </w:t>
      </w:r>
    </w:p>
    <w:p w:rsidR="00C14039" w:rsidRDefault="00C14039" w:rsidP="00DF5A4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На содержание, в том числе комплексную уборку дорог и тротуаров затрачено 76 967.</w:t>
      </w:r>
      <w:r w:rsidR="00816698" w:rsidRPr="00816698"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  <w:r w:rsidR="00DF5A4D" w:rsidRPr="008166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sz w:val="24"/>
          <w:szCs w:val="24"/>
        </w:rPr>
        <w:t xml:space="preserve">тыс.руб.  </w:t>
      </w:r>
    </w:p>
    <w:p w:rsidR="008F7FD5" w:rsidRDefault="008F7FD5" w:rsidP="00DF5A4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F7FD5" w:rsidRPr="00816698" w:rsidRDefault="008F7FD5" w:rsidP="00DF5A4D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66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Информация о количественных и финансовых результатах реализации программы представлена в Отчете о ходе реализации ВЦП «Текущий ремонт и содержание дорог, расположенных в </w:t>
      </w:r>
      <w:r w:rsidRPr="0081669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пределах границ муниципального образования, в соответствии с перечнем, утверждённым Правительством Санкт-Петербурга»</w:t>
      </w:r>
    </w:p>
    <w:p w:rsidR="00C14039" w:rsidRPr="005427BE" w:rsidRDefault="00C14039" w:rsidP="00C1403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07D3" w:rsidRDefault="005707D3" w:rsidP="005707D3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</w:p>
    <w:p w:rsidR="005707D3" w:rsidRPr="005707D3" w:rsidRDefault="008F39E7" w:rsidP="003860C6">
      <w:pPr>
        <w:pStyle w:val="ConsPlusNonformat"/>
        <w:widowControl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9</w:t>
      </w:r>
      <w:r w:rsidR="005707D3" w:rsidRPr="005707D3">
        <w:rPr>
          <w:rFonts w:ascii="Times New Roman" w:hAnsi="Times New Roman" w:cs="Times New Roman"/>
          <w:sz w:val="24"/>
          <w:szCs w:val="24"/>
        </w:rPr>
        <w:t xml:space="preserve">. </w:t>
      </w:r>
      <w:r w:rsidR="005707D3" w:rsidRPr="005707D3">
        <w:rPr>
          <w:rFonts w:ascii="Times New Roman" w:hAnsi="Times New Roman" w:cs="Times New Roman"/>
          <w:b/>
          <w:i/>
          <w:sz w:val="24"/>
          <w:szCs w:val="24"/>
        </w:rPr>
        <w:t>По ведомственной целевой программе мероприятий, направленной на решение вопроса местного значения «Установка, содержание и ремонт ограждений газонов; установка и содержание малых архитектурных форм, уличной мебели и хозяйственно-бытового оборудования, необходимого для благоустройства территории муниципального образования» на 2019 год.</w:t>
      </w:r>
    </w:p>
    <w:p w:rsidR="005707D3" w:rsidRPr="0093605E" w:rsidRDefault="005707D3" w:rsidP="005707D3">
      <w:pPr>
        <w:pStyle w:val="ConsPlusNonformat"/>
        <w:widowControl/>
        <w:ind w:left="720"/>
        <w:rPr>
          <w:rFonts w:ascii="Times New Roman" w:hAnsi="Times New Roman" w:cs="Times New Roman"/>
          <w:b/>
          <w:sz w:val="28"/>
          <w:szCs w:val="28"/>
        </w:rPr>
      </w:pPr>
    </w:p>
    <w:p w:rsidR="005707D3" w:rsidRPr="005707D3" w:rsidRDefault="005707D3" w:rsidP="005707D3">
      <w:pPr>
        <w:pStyle w:val="ac"/>
        <w:ind w:left="851" w:hanging="491"/>
        <w:jc w:val="both"/>
        <w:rPr>
          <w:rFonts w:ascii="Times New Roman" w:hAnsi="Times New Roman"/>
          <w:sz w:val="24"/>
          <w:szCs w:val="24"/>
        </w:rPr>
      </w:pPr>
      <w:r w:rsidRPr="005707D3">
        <w:rPr>
          <w:rFonts w:ascii="Times New Roman" w:hAnsi="Times New Roman"/>
          <w:sz w:val="24"/>
          <w:szCs w:val="24"/>
        </w:rPr>
        <w:t>В рамках реализации программы выполнены следующие мероприятия:</w:t>
      </w:r>
    </w:p>
    <w:p w:rsidR="005707D3" w:rsidRPr="005707D3" w:rsidRDefault="005707D3" w:rsidP="005707D3">
      <w:pPr>
        <w:pStyle w:val="ac"/>
        <w:ind w:left="851" w:hanging="851"/>
        <w:jc w:val="both"/>
        <w:rPr>
          <w:rFonts w:ascii="Times New Roman" w:hAnsi="Times New Roman"/>
          <w:sz w:val="24"/>
          <w:szCs w:val="24"/>
        </w:rPr>
      </w:pPr>
      <w:r w:rsidRPr="005707D3">
        <w:rPr>
          <w:rFonts w:ascii="Times New Roman" w:hAnsi="Times New Roman"/>
          <w:sz w:val="24"/>
          <w:szCs w:val="24"/>
        </w:rPr>
        <w:t>- произведен ремонт и окраска ранее установленных газонных ограждений</w:t>
      </w:r>
    </w:p>
    <w:p w:rsidR="005707D3" w:rsidRPr="005707D3" w:rsidRDefault="005707D3" w:rsidP="005707D3">
      <w:pPr>
        <w:pStyle w:val="ac"/>
        <w:ind w:left="851" w:hanging="851"/>
        <w:jc w:val="both"/>
        <w:rPr>
          <w:rFonts w:ascii="Times New Roman" w:hAnsi="Times New Roman"/>
          <w:sz w:val="24"/>
          <w:szCs w:val="24"/>
        </w:rPr>
      </w:pPr>
      <w:r w:rsidRPr="005707D3">
        <w:rPr>
          <w:rFonts w:ascii="Times New Roman" w:hAnsi="Times New Roman"/>
          <w:sz w:val="24"/>
          <w:szCs w:val="24"/>
        </w:rPr>
        <w:t>274,5 м</w:t>
      </w:r>
      <w:r w:rsidRPr="005707D3">
        <w:rPr>
          <w:rFonts w:ascii="Times New Roman" w:hAnsi="Times New Roman"/>
          <w:sz w:val="24"/>
          <w:szCs w:val="24"/>
          <w:vertAlign w:val="superscript"/>
        </w:rPr>
        <w:t xml:space="preserve">2 </w:t>
      </w:r>
      <w:r w:rsidRPr="005707D3">
        <w:rPr>
          <w:rFonts w:ascii="Times New Roman" w:hAnsi="Times New Roman"/>
          <w:sz w:val="24"/>
          <w:szCs w:val="24"/>
        </w:rPr>
        <w:t>на сумму 93,0 тыс.руб.;</w:t>
      </w:r>
    </w:p>
    <w:p w:rsidR="005707D3" w:rsidRPr="005707D3" w:rsidRDefault="005707D3" w:rsidP="005707D3">
      <w:pPr>
        <w:pStyle w:val="ac"/>
        <w:ind w:left="0"/>
        <w:jc w:val="both"/>
        <w:rPr>
          <w:rFonts w:ascii="Times New Roman" w:hAnsi="Times New Roman"/>
          <w:sz w:val="24"/>
          <w:szCs w:val="24"/>
        </w:rPr>
      </w:pPr>
      <w:r w:rsidRPr="005707D3">
        <w:rPr>
          <w:rFonts w:ascii="Times New Roman" w:hAnsi="Times New Roman"/>
          <w:sz w:val="24"/>
          <w:szCs w:val="24"/>
        </w:rPr>
        <w:t>- выполнены работы по ремонту и окраске малых архитектурных форм объемом: окраска- 1077,2 м</w:t>
      </w:r>
      <w:r w:rsidRPr="005707D3">
        <w:rPr>
          <w:rFonts w:ascii="Times New Roman" w:hAnsi="Times New Roman"/>
          <w:sz w:val="24"/>
          <w:szCs w:val="24"/>
          <w:vertAlign w:val="superscript"/>
        </w:rPr>
        <w:t xml:space="preserve">2, </w:t>
      </w:r>
      <w:r w:rsidRPr="005707D3">
        <w:rPr>
          <w:rFonts w:ascii="Times New Roman" w:hAnsi="Times New Roman"/>
          <w:sz w:val="24"/>
          <w:szCs w:val="24"/>
        </w:rPr>
        <w:t>замена досок – 168 п/м на сумму 183,0 тыс.руб.;</w:t>
      </w:r>
    </w:p>
    <w:p w:rsidR="005707D3" w:rsidRPr="005707D3" w:rsidRDefault="005707D3" w:rsidP="005707D3">
      <w:pPr>
        <w:pStyle w:val="ac"/>
        <w:ind w:left="0"/>
        <w:jc w:val="both"/>
        <w:rPr>
          <w:rFonts w:ascii="Times New Roman" w:hAnsi="Times New Roman"/>
          <w:sz w:val="24"/>
          <w:szCs w:val="24"/>
        </w:rPr>
      </w:pPr>
      <w:r w:rsidRPr="005707D3">
        <w:rPr>
          <w:rFonts w:ascii="Times New Roman" w:hAnsi="Times New Roman"/>
          <w:sz w:val="24"/>
          <w:szCs w:val="24"/>
        </w:rPr>
        <w:t>-приобретены и расставлены малые архитектурные формы в количестве 16 шт. на сумму 151,5 тыс.руб.;</w:t>
      </w:r>
    </w:p>
    <w:p w:rsidR="005707D3" w:rsidRPr="005707D3" w:rsidRDefault="005707D3" w:rsidP="005707D3">
      <w:pPr>
        <w:pStyle w:val="ac"/>
        <w:ind w:left="0"/>
        <w:jc w:val="both"/>
        <w:rPr>
          <w:rFonts w:ascii="Times New Roman" w:hAnsi="Times New Roman"/>
          <w:sz w:val="24"/>
          <w:szCs w:val="24"/>
        </w:rPr>
      </w:pPr>
      <w:r w:rsidRPr="005707D3">
        <w:rPr>
          <w:rFonts w:ascii="Times New Roman" w:hAnsi="Times New Roman"/>
          <w:sz w:val="24"/>
          <w:szCs w:val="24"/>
        </w:rPr>
        <w:t xml:space="preserve">- выполнены работы по установке газонных ограждений по двум адресам – 320,5 п/м на сумму – 352,5 </w:t>
      </w:r>
      <w:proofErr w:type="spellStart"/>
      <w:r w:rsidRPr="005707D3">
        <w:rPr>
          <w:rFonts w:ascii="Times New Roman" w:hAnsi="Times New Roman"/>
          <w:sz w:val="24"/>
          <w:szCs w:val="24"/>
        </w:rPr>
        <w:t>т.руб</w:t>
      </w:r>
      <w:proofErr w:type="spellEnd"/>
      <w:r w:rsidRPr="005707D3">
        <w:rPr>
          <w:rFonts w:ascii="Times New Roman" w:hAnsi="Times New Roman"/>
          <w:sz w:val="24"/>
          <w:szCs w:val="24"/>
        </w:rPr>
        <w:t>;</w:t>
      </w:r>
    </w:p>
    <w:p w:rsidR="005707D3" w:rsidRDefault="005707D3" w:rsidP="005707D3">
      <w:pPr>
        <w:pStyle w:val="ac"/>
        <w:ind w:left="0"/>
        <w:jc w:val="both"/>
        <w:rPr>
          <w:rFonts w:ascii="Times New Roman" w:hAnsi="Times New Roman"/>
          <w:sz w:val="24"/>
          <w:szCs w:val="24"/>
        </w:rPr>
      </w:pPr>
      <w:r w:rsidRPr="005707D3">
        <w:rPr>
          <w:rFonts w:ascii="Times New Roman" w:hAnsi="Times New Roman"/>
          <w:sz w:val="24"/>
          <w:szCs w:val="24"/>
        </w:rPr>
        <w:t>-демонтировано 385 шт. уличной мебели и хозяйственно-бытового оборудования на сумму 218,0 тыс. руб.</w:t>
      </w:r>
    </w:p>
    <w:p w:rsidR="009C743F" w:rsidRDefault="009C743F" w:rsidP="005707D3">
      <w:pPr>
        <w:pStyle w:val="ac"/>
        <w:ind w:left="0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3860C6" w:rsidRPr="00816698" w:rsidRDefault="009C743F" w:rsidP="005707D3">
      <w:pPr>
        <w:pStyle w:val="ac"/>
        <w:ind w:left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816698">
        <w:rPr>
          <w:rFonts w:ascii="Times New Roman" w:hAnsi="Times New Roman"/>
          <w:color w:val="000000" w:themeColor="text1"/>
          <w:sz w:val="24"/>
          <w:szCs w:val="24"/>
        </w:rPr>
        <w:t>Информация о количественных и финансовых результатах реализации программы представлена в Отчете о ходе реализации ВЦП «Установка, содержание и ремонт ограждений газонов; установка и содержание малых архитектурных форм, уличной мебели и хозяйственно-бытового оборудования, необходимого для благоустройства территории муниципального образования»</w:t>
      </w:r>
    </w:p>
    <w:p w:rsidR="0058689B" w:rsidRPr="005427BE" w:rsidRDefault="0058689B" w:rsidP="0005079E">
      <w:pPr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05079E" w:rsidRDefault="0058689B" w:rsidP="0058689B">
      <w:pPr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5427BE"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  <w:t>IV</w:t>
      </w:r>
      <w:r w:rsidRPr="005427BE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. </w:t>
      </w:r>
      <w:r w:rsidR="0005079E" w:rsidRPr="005427BE">
        <w:rPr>
          <w:rFonts w:ascii="Times New Roman" w:eastAsia="Calibri" w:hAnsi="Times New Roman" w:cs="Times New Roman"/>
          <w:b/>
          <w:bCs/>
          <w:sz w:val="24"/>
          <w:szCs w:val="24"/>
        </w:rPr>
        <w:t>ГОСУДАРСТВЕННЫЕ ПОЛНОМОЧИЯ.</w:t>
      </w:r>
    </w:p>
    <w:p w:rsidR="0005079E" w:rsidRPr="00BC4E28" w:rsidRDefault="0005079E" w:rsidP="0005079E">
      <w:pPr>
        <w:jc w:val="both"/>
        <w:rPr>
          <w:rFonts w:ascii="Times New Roman" w:eastAsia="Calibri" w:hAnsi="Times New Roman" w:cs="Times New Roman"/>
          <w:b/>
          <w:bCs/>
          <w:i/>
          <w:sz w:val="24"/>
          <w:szCs w:val="24"/>
        </w:rPr>
      </w:pPr>
      <w:r w:rsidRPr="00BC4E28">
        <w:rPr>
          <w:rFonts w:ascii="Times New Roman" w:eastAsia="Calibri" w:hAnsi="Times New Roman" w:cs="Times New Roman"/>
          <w:b/>
          <w:bCs/>
          <w:sz w:val="24"/>
          <w:szCs w:val="24"/>
        </w:rPr>
        <w:t>1.</w:t>
      </w:r>
      <w:r w:rsidRPr="00BC4E28">
        <w:rPr>
          <w:rFonts w:ascii="Times New Roman" w:eastAsia="Calibri" w:hAnsi="Times New Roman" w:cs="Times New Roman"/>
          <w:b/>
          <w:bCs/>
          <w:i/>
          <w:sz w:val="24"/>
          <w:szCs w:val="24"/>
        </w:rPr>
        <w:t>Организация и осуществление отдельного государственного полномочия по уборке и санитарной очистке территорий.</w:t>
      </w:r>
    </w:p>
    <w:p w:rsidR="0005079E" w:rsidRPr="00BC4E28" w:rsidRDefault="0005079E" w:rsidP="0005079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4E28">
        <w:rPr>
          <w:rFonts w:ascii="Times New Roman" w:eastAsia="Times New Roman" w:hAnsi="Times New Roman" w:cs="Times New Roman"/>
          <w:sz w:val="24"/>
          <w:szCs w:val="24"/>
        </w:rPr>
        <w:t>В 201</w:t>
      </w:r>
      <w:r w:rsidR="005707D3">
        <w:rPr>
          <w:rFonts w:ascii="Times New Roman" w:eastAsia="Times New Roman" w:hAnsi="Times New Roman" w:cs="Times New Roman"/>
          <w:sz w:val="24"/>
          <w:szCs w:val="24"/>
        </w:rPr>
        <w:t>9</w:t>
      </w:r>
      <w:r w:rsidRPr="00BC4E28">
        <w:rPr>
          <w:rFonts w:ascii="Times New Roman" w:eastAsia="Times New Roman" w:hAnsi="Times New Roman" w:cs="Times New Roman"/>
          <w:sz w:val="24"/>
          <w:szCs w:val="24"/>
        </w:rPr>
        <w:t xml:space="preserve"> году была проведена уборка </w:t>
      </w:r>
      <w:r w:rsidRPr="00FF48E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территорий</w:t>
      </w:r>
      <w:r w:rsidR="00BF076B" w:rsidRPr="00FF48E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C4E28">
        <w:rPr>
          <w:rFonts w:ascii="Times New Roman" w:eastAsia="Times New Roman" w:hAnsi="Times New Roman" w:cs="Times New Roman"/>
          <w:sz w:val="24"/>
          <w:szCs w:val="24"/>
        </w:rPr>
        <w:t>Муниципального образования г. Петергоф в соответствии с Адресной программой уборки и санитарной очистке территорий, за исключением земельных участков, обеспечение уборки которых осуществляется гражданами и юридическими лицами либо отнесенных к полномочиям исполнительных органов государственной власти Санкт-Петербурга, расположенных на территории муниципального образования город Петергоф Петродворцового района Санкт-Петербурга, на 201</w:t>
      </w:r>
      <w:r w:rsidR="00752D48" w:rsidRPr="00BC4E28">
        <w:rPr>
          <w:rFonts w:ascii="Times New Roman" w:eastAsia="Times New Roman" w:hAnsi="Times New Roman" w:cs="Times New Roman"/>
          <w:sz w:val="24"/>
          <w:szCs w:val="24"/>
        </w:rPr>
        <w:t>9</w:t>
      </w:r>
      <w:r w:rsidRPr="00BC4E28">
        <w:rPr>
          <w:rFonts w:ascii="Times New Roman" w:eastAsia="Times New Roman" w:hAnsi="Times New Roman" w:cs="Times New Roman"/>
          <w:sz w:val="24"/>
          <w:szCs w:val="24"/>
        </w:rPr>
        <w:t xml:space="preserve"> год.</w:t>
      </w:r>
    </w:p>
    <w:p w:rsidR="0005079E" w:rsidRPr="00BC4E28" w:rsidRDefault="0005079E" w:rsidP="0005079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5079E" w:rsidRPr="002E785F" w:rsidRDefault="0005079E" w:rsidP="000507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BC4E28">
        <w:rPr>
          <w:rFonts w:ascii="Times New Roman" w:eastAsia="Times New Roman" w:hAnsi="Times New Roman" w:cs="Times New Roman"/>
          <w:sz w:val="24"/>
          <w:szCs w:val="24"/>
        </w:rPr>
        <w:t xml:space="preserve">Сумма выделенных </w:t>
      </w:r>
      <w:r w:rsidR="00BF076B">
        <w:rPr>
          <w:rFonts w:ascii="Times New Roman" w:eastAsia="Times New Roman" w:hAnsi="Times New Roman" w:cs="Times New Roman"/>
          <w:sz w:val="24"/>
          <w:szCs w:val="24"/>
        </w:rPr>
        <w:t xml:space="preserve">из бюджета Санкт-Петербурга </w:t>
      </w:r>
      <w:r w:rsidRPr="00BC4E28">
        <w:rPr>
          <w:rFonts w:ascii="Times New Roman" w:eastAsia="Times New Roman" w:hAnsi="Times New Roman" w:cs="Times New Roman"/>
          <w:sz w:val="24"/>
          <w:szCs w:val="24"/>
        </w:rPr>
        <w:t xml:space="preserve">средств </w:t>
      </w:r>
      <w:r w:rsidRPr="00805B9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составила </w:t>
      </w:r>
      <w:r w:rsidR="002E785F" w:rsidRPr="00805B9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67</w:t>
      </w:r>
      <w:r w:rsidR="00805B9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E785F" w:rsidRPr="00805B9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296,0 тыс.руб., исполнение</w:t>
      </w:r>
      <w:r w:rsidR="002E785F" w:rsidRPr="002E785F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="00805B9E">
        <w:rPr>
          <w:rFonts w:ascii="Times New Roman" w:eastAsia="Times New Roman" w:hAnsi="Times New Roman" w:cs="Times New Roman"/>
          <w:color w:val="FF0000"/>
          <w:sz w:val="24"/>
          <w:szCs w:val="24"/>
        </w:rPr>
        <w:t>.</w:t>
      </w:r>
    </w:p>
    <w:p w:rsidR="00BC4E28" w:rsidRPr="00BC4E28" w:rsidRDefault="0005079E" w:rsidP="00BC4E2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C4E28">
        <w:rPr>
          <w:rFonts w:ascii="Times New Roman" w:eastAsia="Times New Roman" w:hAnsi="Times New Roman" w:cs="Times New Roman"/>
          <w:sz w:val="24"/>
          <w:szCs w:val="24"/>
        </w:rPr>
        <w:t xml:space="preserve">Площадь уборочных </w:t>
      </w:r>
      <w:r w:rsidR="0058689B" w:rsidRPr="00BC4E28">
        <w:rPr>
          <w:rFonts w:ascii="Times New Roman" w:eastAsia="Times New Roman" w:hAnsi="Times New Roman" w:cs="Times New Roman"/>
          <w:sz w:val="24"/>
          <w:szCs w:val="24"/>
        </w:rPr>
        <w:t xml:space="preserve">территорий </w:t>
      </w:r>
      <w:r w:rsidR="00BC4E28" w:rsidRPr="00BC4E28">
        <w:rPr>
          <w:rFonts w:ascii="Times New Roman" w:hAnsi="Times New Roman" w:cs="Times New Roman"/>
          <w:sz w:val="24"/>
          <w:szCs w:val="24"/>
        </w:rPr>
        <w:t>2 240 814 кв.м, в том числе 412 486 кв.м усовершенствованного покрытия, 171 867 кв.м неусовершенствованного покрытия, 1 656 461 кв.м газонов.</w:t>
      </w:r>
    </w:p>
    <w:p w:rsidR="0005079E" w:rsidRPr="00BC4E28" w:rsidRDefault="0005079E" w:rsidP="0005079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5079E" w:rsidRPr="00BC4E28" w:rsidRDefault="0005079E" w:rsidP="0005079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4E28">
        <w:rPr>
          <w:rFonts w:ascii="Times New Roman" w:eastAsia="Times New Roman" w:hAnsi="Times New Roman" w:cs="Times New Roman"/>
          <w:sz w:val="24"/>
          <w:szCs w:val="24"/>
        </w:rPr>
        <w:t>Уборка территорий в 201</w:t>
      </w:r>
      <w:r w:rsidR="00BC4E28" w:rsidRPr="00BC4E28">
        <w:rPr>
          <w:rFonts w:ascii="Times New Roman" w:eastAsia="Times New Roman" w:hAnsi="Times New Roman" w:cs="Times New Roman"/>
          <w:sz w:val="24"/>
          <w:szCs w:val="24"/>
        </w:rPr>
        <w:t>9</w:t>
      </w:r>
      <w:r w:rsidRPr="00BC4E28">
        <w:rPr>
          <w:rFonts w:ascii="Times New Roman" w:eastAsia="Times New Roman" w:hAnsi="Times New Roman" w:cs="Times New Roman"/>
          <w:sz w:val="24"/>
          <w:szCs w:val="24"/>
        </w:rPr>
        <w:t xml:space="preserve"> году проводилась подрядной организацией «</w:t>
      </w:r>
      <w:proofErr w:type="spellStart"/>
      <w:r w:rsidRPr="00BC4E28">
        <w:rPr>
          <w:rFonts w:ascii="Times New Roman" w:eastAsia="Times New Roman" w:hAnsi="Times New Roman" w:cs="Times New Roman"/>
          <w:sz w:val="24"/>
          <w:szCs w:val="24"/>
        </w:rPr>
        <w:t>Жилкомсервис</w:t>
      </w:r>
      <w:proofErr w:type="spellEnd"/>
      <w:r w:rsidRPr="00BC4E28">
        <w:rPr>
          <w:rFonts w:ascii="Times New Roman" w:eastAsia="Times New Roman" w:hAnsi="Times New Roman" w:cs="Times New Roman"/>
          <w:sz w:val="24"/>
          <w:szCs w:val="24"/>
        </w:rPr>
        <w:t xml:space="preserve"> г. Петродворца» каче</w:t>
      </w:r>
      <w:r w:rsidRPr="00805B9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C4E28">
        <w:rPr>
          <w:rFonts w:ascii="Times New Roman" w:eastAsia="Times New Roman" w:hAnsi="Times New Roman" w:cs="Times New Roman"/>
          <w:sz w:val="24"/>
          <w:szCs w:val="24"/>
        </w:rPr>
        <w:t>твенно и систематически.</w:t>
      </w:r>
    </w:p>
    <w:p w:rsidR="0005079E" w:rsidRPr="005427BE" w:rsidRDefault="0005079E" w:rsidP="0005079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highlight w:val="yellow"/>
        </w:rPr>
        <w:t xml:space="preserve">                                                      </w:t>
      </w:r>
    </w:p>
    <w:p w:rsidR="0005079E" w:rsidRPr="00816698" w:rsidRDefault="00147E7D" w:rsidP="0005079E">
      <w:pPr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highlight w:val="yellow"/>
        </w:rPr>
      </w:pPr>
      <w:r w:rsidRPr="008166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Информация о расходовании средств субвенции представлена в Отчетах о расходах, произведенных из бюджета внутригородского муниципального образования Санкт-Петербурга, </w:t>
      </w:r>
      <w:r w:rsidRPr="008166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lastRenderedPageBreak/>
        <w:t>источником финансового обеспечения которых является межбюджетный трансферт, имеющий целевое назначение, из бюджета Санкт-Петербурга</w:t>
      </w:r>
      <w:r w:rsidR="00454FE0" w:rsidRPr="008166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</w:p>
    <w:p w:rsidR="0005079E" w:rsidRPr="00BC4E28" w:rsidRDefault="0005079E" w:rsidP="0005079E">
      <w:pPr>
        <w:jc w:val="both"/>
        <w:rPr>
          <w:rFonts w:ascii="Times New Roman" w:eastAsia="Calibri" w:hAnsi="Times New Roman" w:cs="Times New Roman"/>
          <w:b/>
          <w:bCs/>
          <w:i/>
          <w:sz w:val="24"/>
          <w:szCs w:val="24"/>
        </w:rPr>
      </w:pPr>
      <w:r w:rsidRPr="00BC4E28">
        <w:rPr>
          <w:rFonts w:ascii="Times New Roman" w:eastAsia="Calibri" w:hAnsi="Times New Roman" w:cs="Times New Roman"/>
          <w:b/>
          <w:bCs/>
          <w:sz w:val="24"/>
          <w:szCs w:val="24"/>
        </w:rPr>
        <w:t>2.</w:t>
      </w:r>
      <w:r w:rsidRPr="00BC4E28">
        <w:rPr>
          <w:rFonts w:ascii="Times New Roman" w:eastAsia="Calibri" w:hAnsi="Times New Roman" w:cs="Times New Roman"/>
          <w:b/>
          <w:bCs/>
          <w:i/>
          <w:sz w:val="24"/>
          <w:szCs w:val="24"/>
        </w:rPr>
        <w:t>Определение должностных лиц местного самоуправления, уполномоченных составлять протоколы об административных правонарушениях</w:t>
      </w:r>
    </w:p>
    <w:p w:rsidR="008F39E7" w:rsidRDefault="0005079E" w:rsidP="008F39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F39E7">
        <w:rPr>
          <w:rFonts w:ascii="Times New Roman" w:hAnsi="Times New Roman" w:cs="Times New Roman"/>
          <w:sz w:val="24"/>
          <w:szCs w:val="24"/>
        </w:rPr>
        <w:t xml:space="preserve"> </w:t>
      </w:r>
      <w:r w:rsidR="008F39E7" w:rsidRPr="008F39E7">
        <w:rPr>
          <w:rFonts w:ascii="Times New Roman" w:hAnsi="Times New Roman" w:cs="Times New Roman"/>
          <w:b/>
          <w:sz w:val="24"/>
          <w:szCs w:val="24"/>
        </w:rPr>
        <w:t>3.</w:t>
      </w:r>
      <w:r w:rsidR="008F39E7" w:rsidRPr="005427BE">
        <w:rPr>
          <w:rFonts w:ascii="Times New Roman" w:hAnsi="Times New Roman" w:cs="Times New Roman"/>
          <w:sz w:val="24"/>
          <w:szCs w:val="24"/>
        </w:rPr>
        <w:t xml:space="preserve"> </w:t>
      </w:r>
      <w:r w:rsidR="008F39E7" w:rsidRPr="005707D3">
        <w:rPr>
          <w:rFonts w:ascii="Times New Roman" w:hAnsi="Times New Roman" w:cs="Times New Roman"/>
          <w:b/>
          <w:i/>
          <w:sz w:val="24"/>
          <w:szCs w:val="24"/>
        </w:rPr>
        <w:t>В рамках реализации  Закона Санкт-Петербурга № 3-6 от 07.02.2008 года «О наделении органов местного самоуправления внутригородских муниципальных образований  Санкт-Петербурга отдельным государственным полномочием Санкт-Петербурга по определению должностных лиц местного самоуправления, уполномоченных составлять протоколы об административных правонарушениях, и составлению протоколов об административных правонарушениях»</w:t>
      </w:r>
      <w:r w:rsidR="008F39E7" w:rsidRPr="005427BE">
        <w:rPr>
          <w:rFonts w:ascii="Times New Roman" w:hAnsi="Times New Roman" w:cs="Times New Roman"/>
          <w:sz w:val="24"/>
          <w:szCs w:val="24"/>
        </w:rPr>
        <w:t xml:space="preserve"> за 2019 год органами местного самоуправления МО город Петергоф составлено 39 протоколов об административных правонарушениях.</w:t>
      </w:r>
    </w:p>
    <w:p w:rsidR="008F39E7" w:rsidRDefault="008F39E7" w:rsidP="008F39E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F39E7" w:rsidRPr="00816698" w:rsidRDefault="008F39E7" w:rsidP="008F39E7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6698">
        <w:rPr>
          <w:rFonts w:ascii="Times New Roman" w:hAnsi="Times New Roman" w:cs="Times New Roman"/>
          <w:color w:val="000000" w:themeColor="text1"/>
          <w:sz w:val="24"/>
          <w:szCs w:val="24"/>
        </w:rPr>
        <w:t>Информация о расходовании средств субвенции представлена в Отчете о расходах, произведенных из бюджета внутригородского муниципального образования Санкт-Петербурга, источником финансового обеспечения которых является межбюджетный трансферт, имеющий целевое назначение, из бюджета Санкт-Петербурга</w:t>
      </w:r>
    </w:p>
    <w:p w:rsidR="00B00D3F" w:rsidRPr="005427BE" w:rsidRDefault="00B00D3F" w:rsidP="00B00D3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8689B" w:rsidRPr="005427BE" w:rsidRDefault="0058689B" w:rsidP="0058689B">
      <w:pPr>
        <w:spacing w:after="200" w:line="276" w:lineRule="auto"/>
        <w:contextualSpacing/>
        <w:jc w:val="both"/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</w:pPr>
    </w:p>
    <w:p w:rsidR="0005079E" w:rsidRPr="005427BE" w:rsidRDefault="008F39E7" w:rsidP="0058689B">
      <w:pPr>
        <w:spacing w:after="200" w:line="276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  <w:t>4</w:t>
      </w:r>
      <w:r w:rsidR="0005079E" w:rsidRPr="005427BE">
        <w:rPr>
          <w:rFonts w:ascii="Times New Roman" w:eastAsiaTheme="minorEastAsia" w:hAnsi="Times New Roman" w:cs="Times New Roman"/>
          <w:b/>
          <w:i/>
          <w:sz w:val="24"/>
          <w:szCs w:val="24"/>
          <w:lang w:eastAsia="ru-RU"/>
        </w:rPr>
        <w:t>. Отдельные государственные полномочия Санкт-Петербурга по организации и осуществлению деятельности по опеке и попечительству, назначению и выплате денежных средств на содержание детей, находящихся под опекой или попечительством, и денежных средств на содержание детей, переданных на воспитание в приемные семьи, в Санкт-Петербурге</w:t>
      </w:r>
      <w:r w:rsidR="0005079E" w:rsidRPr="005427BE">
        <w:rPr>
          <w:rFonts w:ascii="Times New Roman" w:eastAsiaTheme="minorEastAsia" w:hAnsi="Times New Roman" w:cs="Times New Roman"/>
          <w:sz w:val="24"/>
          <w:szCs w:val="24"/>
          <w:lang w:eastAsia="ru-RU"/>
        </w:rPr>
        <w:t>.</w:t>
      </w:r>
    </w:p>
    <w:p w:rsidR="001709BE" w:rsidRPr="005427BE" w:rsidRDefault="001709BE" w:rsidP="0058689B">
      <w:pPr>
        <w:spacing w:after="200" w:line="276" w:lineRule="auto"/>
        <w:contextualSpacing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14039" w:rsidRPr="005427BE" w:rsidRDefault="00C14039" w:rsidP="00C14039">
      <w:pPr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 xml:space="preserve">В Санкт-Петербурге </w:t>
      </w:r>
      <w:r w:rsidRPr="005427BE">
        <w:rPr>
          <w:rFonts w:ascii="Times New Roman" w:hAnsi="Times New Roman" w:cs="Times New Roman"/>
          <w:sz w:val="24"/>
          <w:szCs w:val="24"/>
        </w:rPr>
        <w:t>органы местного самоуправления наделены отдельными государственными полномочиями по организации и осуществлению деятельности по опеке и попечительству, назначению и выплате денежных средств на содержание детей, находящихся под опекой или попечительством, и денежных средств на содержание детей, переданных на воспитание в приемные семьи, в Санкт-Петербурге.</w:t>
      </w:r>
    </w:p>
    <w:p w:rsidR="00C14039" w:rsidRPr="005427BE" w:rsidRDefault="00C14039" w:rsidP="00C14039">
      <w:pPr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14039" w:rsidRPr="005427BE" w:rsidRDefault="00C14039" w:rsidP="00C1403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>Выполнение всех задач и функций органа опеки возложено</w:t>
      </w:r>
      <w:r w:rsidRPr="005427BE">
        <w:rPr>
          <w:rFonts w:ascii="Times New Roman" w:hAnsi="Times New Roman" w:cs="Times New Roman"/>
          <w:sz w:val="24"/>
          <w:szCs w:val="24"/>
        </w:rPr>
        <w:t xml:space="preserve"> в местной администрации муниципального образования город Петергоф на отдел опеки и попечительства. В отделе работает 6 человек.</w:t>
      </w:r>
      <w:r w:rsidRPr="005427B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sz w:val="24"/>
          <w:szCs w:val="24"/>
        </w:rPr>
        <w:t>Все специалисты отдела имеют профильное образование, успешно прошли аттестацию и сдачу квалификационного экзамена.</w:t>
      </w:r>
    </w:p>
    <w:p w:rsidR="00C14039" w:rsidRPr="005427BE" w:rsidRDefault="00C14039" w:rsidP="00C1403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В 2019 году 2 (двумя) специалистами пройдены курсы повышения квалификации по программе «Организация деятельности по опеке и попечительству».</w:t>
      </w:r>
    </w:p>
    <w:p w:rsidR="00C14039" w:rsidRPr="005427BE" w:rsidRDefault="00C14039" w:rsidP="00C14039">
      <w:pPr>
        <w:pStyle w:val="21"/>
        <w:ind w:firstLine="720"/>
        <w:rPr>
          <w:sz w:val="24"/>
        </w:rPr>
      </w:pPr>
    </w:p>
    <w:p w:rsidR="00C14039" w:rsidRPr="005427BE" w:rsidRDefault="00C14039" w:rsidP="00C14039">
      <w:pPr>
        <w:pStyle w:val="ac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napToGrid w:val="0"/>
          <w:sz w:val="24"/>
          <w:szCs w:val="24"/>
        </w:rPr>
      </w:pPr>
      <w:r w:rsidRPr="005427BE">
        <w:rPr>
          <w:rFonts w:ascii="Times New Roman" w:hAnsi="Times New Roman"/>
          <w:snapToGrid w:val="0"/>
          <w:sz w:val="24"/>
          <w:szCs w:val="24"/>
        </w:rPr>
        <w:t>Основными задачами органов опеки и попечительства являются:</w:t>
      </w:r>
    </w:p>
    <w:p w:rsidR="00C14039" w:rsidRPr="005427BE" w:rsidRDefault="00C14039" w:rsidP="00C14039">
      <w:pPr>
        <w:pStyle w:val="ac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выявление детей-сирот, детей, оставшихся без попечения родителей, совершеннолетних лиц, признанных в установленном порядке недееспособными, которые нуждаются в установлении над ними опеки;</w:t>
      </w:r>
    </w:p>
    <w:p w:rsidR="00C14039" w:rsidRPr="005427BE" w:rsidRDefault="00C14039" w:rsidP="00C14039">
      <w:pPr>
        <w:pStyle w:val="21"/>
        <w:numPr>
          <w:ilvl w:val="0"/>
          <w:numId w:val="5"/>
        </w:numPr>
        <w:rPr>
          <w:sz w:val="24"/>
        </w:rPr>
      </w:pPr>
      <w:r w:rsidRPr="005427BE">
        <w:rPr>
          <w:sz w:val="24"/>
        </w:rPr>
        <w:t>установление опеки и попечительство над детьми, оставшимися без попечения родителей, над лицами, признанными судом недееспособными;</w:t>
      </w:r>
    </w:p>
    <w:p w:rsidR="00C14039" w:rsidRPr="005427BE" w:rsidRDefault="00C14039" w:rsidP="00C14039">
      <w:pPr>
        <w:pStyle w:val="21"/>
        <w:ind w:left="720"/>
        <w:rPr>
          <w:sz w:val="24"/>
        </w:rPr>
      </w:pPr>
    </w:p>
    <w:p w:rsidR="00C14039" w:rsidRPr="005427BE" w:rsidRDefault="00C14039" w:rsidP="00C14039">
      <w:pPr>
        <w:pStyle w:val="ac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 xml:space="preserve">За 2019 год выявлено 7 детей, оставшихся без попечения родителей. 5 детей устроены в семьи. 2 детей в силу отсутствия у них родственников не были устроены в семью; до </w:t>
      </w:r>
      <w:r w:rsidRPr="005427BE">
        <w:rPr>
          <w:rFonts w:ascii="Times New Roman" w:hAnsi="Times New Roman"/>
          <w:sz w:val="24"/>
          <w:szCs w:val="24"/>
        </w:rPr>
        <w:lastRenderedPageBreak/>
        <w:t>момента подбора принимающей семьи дети размещены в центрах содействия семейному воспитанию.</w:t>
      </w:r>
    </w:p>
    <w:p w:rsidR="00C14039" w:rsidRPr="005427BE" w:rsidRDefault="00C14039" w:rsidP="00C14039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Отделом проводится работа по пропаганде семейных форм устройства детей, оставшихся без попечения родителей, и по разъяснению положений семейного законодательства, политики государства в социальной сфере, социальной помощи семье и детям. Для размещения информации постоянно используется официальный сайт муниципального образования город Петергоф и Интернет-проект Министерства образования и науки РФ usynovite.ru, где публикуются анкетные данные и фотографии детей, нуждающихся в семье. </w:t>
      </w:r>
    </w:p>
    <w:p w:rsidR="00C14039" w:rsidRPr="005427BE" w:rsidRDefault="00C14039" w:rsidP="0008372D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Кроме того, в течение года продолжалось эффективное сотрудничество с благотворительными фондами «Дети ждут» и «Измени одну жизнь», также ведущими свои интернет-проекты, целью которых является поиск новых семей для детей-сирот и их дальнейшее сопровождение.</w:t>
      </w:r>
    </w:p>
    <w:p w:rsidR="00C14039" w:rsidRPr="005427BE" w:rsidRDefault="00C14039" w:rsidP="00C14039">
      <w:pPr>
        <w:pStyle w:val="ac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По состоянию на 01.01.2019 на учете в органе опеки и попечительства МО город Петергоф состояло 1</w:t>
      </w:r>
      <w:r w:rsidR="00145DF3">
        <w:rPr>
          <w:rFonts w:ascii="Times New Roman" w:hAnsi="Times New Roman"/>
          <w:sz w:val="24"/>
          <w:szCs w:val="24"/>
        </w:rPr>
        <w:t>09</w:t>
      </w:r>
      <w:r w:rsidRPr="005427BE">
        <w:rPr>
          <w:rFonts w:ascii="Times New Roman" w:hAnsi="Times New Roman"/>
          <w:sz w:val="24"/>
          <w:szCs w:val="24"/>
        </w:rPr>
        <w:t xml:space="preserve"> детей, из них:</w:t>
      </w:r>
    </w:p>
    <w:p w:rsidR="00C14039" w:rsidRPr="005427BE" w:rsidRDefault="00C14039" w:rsidP="00C14039">
      <w:pPr>
        <w:pStyle w:val="ac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под опекой (попечительством) 70 детей;</w:t>
      </w:r>
    </w:p>
    <w:p w:rsidR="00511E58" w:rsidRDefault="00C14039" w:rsidP="00C14039">
      <w:pPr>
        <w:pStyle w:val="ac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 xml:space="preserve">в приемной семье 39 детей. В соответствии с положениями федерального закона «Об опеке и попечительстве» приемная семья является формой опеки (попечительства), при которой опекуны или попечители которых исполняют обязанности </w:t>
      </w:r>
      <w:proofErr w:type="spellStart"/>
      <w:r w:rsidRPr="005427BE">
        <w:rPr>
          <w:rFonts w:ascii="Times New Roman" w:hAnsi="Times New Roman"/>
          <w:sz w:val="24"/>
          <w:szCs w:val="24"/>
        </w:rPr>
        <w:t>возмездно</w:t>
      </w:r>
      <w:proofErr w:type="spellEnd"/>
      <w:r w:rsidRPr="005427BE">
        <w:rPr>
          <w:rFonts w:ascii="Times New Roman" w:hAnsi="Times New Roman"/>
          <w:sz w:val="24"/>
          <w:szCs w:val="24"/>
        </w:rPr>
        <w:t>, получая за это вознаграждение.</w:t>
      </w:r>
    </w:p>
    <w:p w:rsidR="00C14039" w:rsidRPr="005427BE" w:rsidRDefault="00C14039" w:rsidP="00EC3A36">
      <w:pPr>
        <w:pStyle w:val="ac"/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Вознаграждение приемного родителя, воспитывающего 1 ребенка, в 2019 году составляло 11 610 рублей (выплата производится из бюджета МО г. Петергоф).</w:t>
      </w:r>
    </w:p>
    <w:p w:rsidR="00C14039" w:rsidRPr="005427BE" w:rsidRDefault="00C14039" w:rsidP="00C1403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По итогам 2019 года на учете состоит 113 детей, из них:</w:t>
      </w:r>
    </w:p>
    <w:p w:rsidR="00C14039" w:rsidRPr="005427BE" w:rsidRDefault="00C14039" w:rsidP="00C14039">
      <w:pPr>
        <w:pStyle w:val="ac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под опекой (попечительством) 70 детей;</w:t>
      </w:r>
    </w:p>
    <w:p w:rsidR="00C14039" w:rsidRPr="005427BE" w:rsidRDefault="00C14039" w:rsidP="00C14039">
      <w:pPr>
        <w:pStyle w:val="ac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в приемной семье 43 ребёнка.</w:t>
      </w:r>
    </w:p>
    <w:p w:rsidR="00C14039" w:rsidRPr="005427BE" w:rsidRDefault="00C14039" w:rsidP="00C1403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91150" cy="2114550"/>
            <wp:effectExtent l="0" t="0" r="0" b="0"/>
            <wp:docPr id="49" name="Объект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C14039" w:rsidRPr="005427BE" w:rsidRDefault="00C14039" w:rsidP="00C14039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14039" w:rsidRPr="005427BE" w:rsidRDefault="00C14039" w:rsidP="00C1403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Все подопечные дети находятся под защитой государства и пользуются льготами и гарантиями, определенными федеральным законодательством и законодательством Санкт-Петербурга. </w:t>
      </w:r>
    </w:p>
    <w:p w:rsidR="00C14039" w:rsidRPr="005427BE" w:rsidRDefault="00C14039" w:rsidP="00C14039">
      <w:pPr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В частности, местной администрацией МО г. Петергоф производится ежемесячная выплата денежных средств на содержание детей, находящихся под опекой или попечительством, и детей, воспитывающихся в приемных семьях. Размер такой выплаты в 2019 году составил 12 382 рубля (в 201</w:t>
      </w:r>
      <w:r w:rsidR="005707D3">
        <w:rPr>
          <w:rFonts w:ascii="Times New Roman" w:hAnsi="Times New Roman" w:cs="Times New Roman"/>
          <w:sz w:val="24"/>
          <w:szCs w:val="24"/>
        </w:rPr>
        <w:t>9</w:t>
      </w:r>
      <w:r w:rsidRPr="005427BE">
        <w:rPr>
          <w:rFonts w:ascii="Times New Roman" w:hAnsi="Times New Roman" w:cs="Times New Roman"/>
          <w:sz w:val="24"/>
          <w:szCs w:val="24"/>
        </w:rPr>
        <w:t xml:space="preserve"> году – 11 878 рублей). </w:t>
      </w:r>
    </w:p>
    <w:p w:rsidR="00C14039" w:rsidRPr="005427BE" w:rsidRDefault="00C14039" w:rsidP="00C14039">
      <w:pPr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lastRenderedPageBreak/>
        <w:t xml:space="preserve">Дети школьного возраста имеют право на бесплатный проезд в общественном транспорте Санкт-Петербурга, в школах города им организуется бесплатное горячее питание (завтраки и обеды), ежегодно выплачивается компенсация на приобретение школьной литературы, оплачивается проезд к месту отдыха (лечения) и обратно, за счет бюджета города компенсируется оплата коммунальных платежей. Все подопечные могут воспользоваться бесплатными путевками в детские оздоровительные лагеря в летний период, а также на время осенних, зимних и весенних каникул.  В прошедшем году подопечным предоставлена 38 путевок, в том числе в южную климатическую зону. Также опекуны (попечители) могут сами выбирать своим детям оздоровительный лагерь – бюджет города компенсирует им до 30 093 рублей от цены за путёвку. </w:t>
      </w:r>
    </w:p>
    <w:p w:rsidR="00C14039" w:rsidRPr="005427BE" w:rsidRDefault="00C14039" w:rsidP="00C14039">
      <w:pPr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По достижении совершеннолетия подопечные, не имеющие жилья, обеспечиваются и жилыми помещениями. По итогам 2019 года на учете для получения жилого помещения в жилищном отделе администрации Петродворцового района стоит 48 подопечных и бывших подопечных, зарегистрированных на территории МО г. Петергоф, из них 32 подростка в возрасте до 18 лет, 12 человек в возрасте от 18 до 23 лет, 4 – в возрасте старше 23 лет. В течение года обеспечены жилыми помещениями 10 человек из категории лиц из числа детей-сирот и детей, оставшихся без попечения родителей.</w:t>
      </w:r>
    </w:p>
    <w:p w:rsidR="00C14039" w:rsidRPr="005427BE" w:rsidRDefault="00C14039" w:rsidP="00C14039">
      <w:pPr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Законодательством предусмотрены и другие меры поддержки детей, оставшихся без попечения родителей. </w:t>
      </w:r>
    </w:p>
    <w:p w:rsidR="00C14039" w:rsidRPr="005427BE" w:rsidRDefault="00C14039" w:rsidP="00C14039">
      <w:pPr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Орган опеки и попечительства осуществляет надзор за соблюдением прав граждан, признанных судом недееспособными и находящихся под опекой. Таких граждан на учете в отделе опеки и попечительства местной администрации МО г. Петергоф на начало 2019 года состояло 50 человек, а на конец года – 51 человек. К опекунам таких граждан применяются те же требования, что и к опекунам или попечителям несовершеннолетних.</w:t>
      </w:r>
    </w:p>
    <w:p w:rsidR="00C14039" w:rsidRPr="005427BE" w:rsidRDefault="00C14039" w:rsidP="00C14039">
      <w:pPr>
        <w:pStyle w:val="ac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 xml:space="preserve">Все подопечные находятся на особом контроле. </w:t>
      </w:r>
    </w:p>
    <w:p w:rsidR="00C14039" w:rsidRPr="005427BE" w:rsidRDefault="00C14039" w:rsidP="00C14039">
      <w:pPr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Дважды в год осуществляется посещение места жительства каждого подопечного, по итогам которого составляется соответствующий акт.  Осуществляется проверка условий жизни подопечных, соблюдение опекунами и попечителями прав и законных интересов подопечных, обеспечение сохранности их имущества, а также выполнение опекунами и попечителями требований к осуществлению своих прав и исполнению своих обязанностей. При этом в первый год со дня установления опеки такие выходы в адрес должны осуществляться в течение первого месяца после установления опеки и затем ежеквартально. В 2019 году проведено 256 посещений несовершеннолетних подопечных и 35 посещений недееспособных подопечных (требования по проверке условий жизни недееспособных подопечных, проживающих с близкими родственниками, снижены, проверка проводится 1 раз в три года).</w:t>
      </w:r>
    </w:p>
    <w:p w:rsidR="00C14039" w:rsidRPr="005427BE" w:rsidRDefault="00C14039" w:rsidP="00C1403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Ежегодно, по итогам своей деятельности за год, каждый опекун обязан предоставить в отдел опеки и попечительства отчет </w:t>
      </w:r>
      <w:r w:rsidRPr="005427BE">
        <w:rPr>
          <w:rFonts w:ascii="Times New Roman" w:hAnsi="Times New Roman" w:cs="Times New Roman"/>
          <w:bCs/>
          <w:sz w:val="24"/>
          <w:szCs w:val="24"/>
        </w:rPr>
        <w:t>о хранении, об использовании имущества подопечного и об управлении таким имуществом</w:t>
      </w:r>
      <w:r w:rsidRPr="005427BE">
        <w:rPr>
          <w:rFonts w:ascii="Times New Roman" w:hAnsi="Times New Roman" w:cs="Times New Roman"/>
          <w:sz w:val="24"/>
          <w:szCs w:val="24"/>
        </w:rPr>
        <w:t>. Каждый отчет – это деньги и иное имущество подопечного. Специалистам отдела необходимо проверить отчет, сверить указанные расходы и поступления с приложенными документами, устранить арифметические ошибки. Фактов недобросовестного отношения опекунов к исполнению своих обязанностей не выявлено.</w:t>
      </w:r>
    </w:p>
    <w:p w:rsidR="00C14039" w:rsidRPr="005427BE" w:rsidRDefault="00C14039" w:rsidP="00C14039">
      <w:pPr>
        <w:pStyle w:val="ac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 xml:space="preserve">Отдел опеки и попечительства контролирует деятельность администраций стационарных учреждений социальной защиты, расположенных на территории муниципального образования, где проживают несовершеннолетние воспитанники из числа детей-сирот и детей, оставшихся без попечения родителей, а также совершеннолетние лица, признанные в установленном порядке недееспособными.  </w:t>
      </w:r>
    </w:p>
    <w:p w:rsidR="00C14039" w:rsidRPr="005427BE" w:rsidRDefault="00C14039" w:rsidP="00C14039">
      <w:pPr>
        <w:autoSpaceDE w:val="0"/>
        <w:autoSpaceDN w:val="0"/>
        <w:adjustRightInd w:val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lastRenderedPageBreak/>
        <w:t xml:space="preserve">На территории муниципального образования город Петергоф расположено 2 дома-интерната для детей-инвалидов и 2 психоневрологических интерната для совершеннолетних граждан. Такой плотности стационарных учреждений, подведомственных Комитету по социальной политике, больше нет нигде в Санкт-Петербурге. </w:t>
      </w:r>
    </w:p>
    <w:p w:rsidR="00C14039" w:rsidRPr="005427BE" w:rsidRDefault="00C14039" w:rsidP="00C14039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В прошедшем году, в июне, после капитального ремонта состоялось открытие СПб ГБСУСО «Дом-интернат для детей с отклонениями в умственном развитии № 2». В учреждение приехали 30 детей, большая часть которых – дети-сироты и дети, оставшиеся без попечения родителей.</w:t>
      </w:r>
    </w:p>
    <w:p w:rsidR="00C14039" w:rsidRPr="005427BE" w:rsidRDefault="00C14039" w:rsidP="00C1403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Все учреждения, расположенные на территории МО г. Петергоф, имеют свою большую историю. Детские дома-интернаты в 2019 году отметили свои 45-летние юбилеи.</w:t>
      </w:r>
    </w:p>
    <w:p w:rsidR="00C14039" w:rsidRPr="005427BE" w:rsidRDefault="00C14039" w:rsidP="00C14039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Наличие этих учреждений накладывает свой отпечаток на работу сотрудников отдела опеки и попечительства местной администрации МО г. Петергоф и предопределяет еще одно направление деятельности органа опеки попечительства – взаимодействие с указанными учреждениями, которое включает в себя осуществление надзора за условиями проживания воспитанников детских учреждений и содержания взрослых недееспособных лиц в психоневрологических интернатах, а также предоставление в Региональный банк данных сведений о детях, оставшихся без попечения родителей. </w:t>
      </w:r>
    </w:p>
    <w:p w:rsidR="00C14039" w:rsidRPr="005427BE" w:rsidRDefault="00C14039" w:rsidP="00C14039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Следует отметить, что к организациям для детей-сирот и детей, оставшихся без попечения родителей, в которые дети помещены под надзор, и к организациям, куда помещены недееспособные или не полностью дееспособные граждане, применяются нормы законодательства об опеке и попечительстве, относящиеся к правам, обязанностям и ответственности опекунов и попечителей. </w:t>
      </w:r>
    </w:p>
    <w:p w:rsidR="00C14039" w:rsidRPr="005427BE" w:rsidRDefault="00C14039" w:rsidP="00C14039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Осуществляется обследование условий проживания детей-сирот и детей, оставшихся без родительского попечения, проживающих в домах интернатах. В 2019 году осуществлено 219 обследований.</w:t>
      </w:r>
    </w:p>
    <w:p w:rsidR="00C14039" w:rsidRPr="005427BE" w:rsidRDefault="00C14039" w:rsidP="00C1403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Также дважды в год осуществляется обследование условий проживания каждого недееспособного гражданина, проживающего в интернате. В 2019 году произведены обследования всех проживающих, составлено 2776 актов обследования. На конец отчетного периода в ПНИ № 2 и ПНИ № 3 в совокупности проживало 1181 недееспособный гражданин, 6 ограниченно дееспособных человек, в ДДИ № 1 – 27 человек, признанных недееспособными.</w:t>
      </w:r>
    </w:p>
    <w:p w:rsidR="00C14039" w:rsidRPr="005427BE" w:rsidRDefault="00C14039" w:rsidP="00C14039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Также, по сложившейся традиции, ежеквартально проводятся комплексные проверки деятельности администраций всех интернатов. Проверки показали, что в целом требования законодательства соблюдаются, имеются отдельные устранимые недостатки в работе администраций. Выдавались рекомендации по устранению выявленных замечаний.</w:t>
      </w:r>
    </w:p>
    <w:p w:rsidR="00C14039" w:rsidRPr="005427BE" w:rsidRDefault="00C14039" w:rsidP="0008372D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Администрациями всех учреждений создаются максимально комфортные условия проживания для подопечных, работают кружки дополнительного образования, дети обучаются в школах, взрослые по возможности трудоустраиваются. Для проживающих организуются экскурсии, выступления артистов, показы кинофильмов.</w:t>
      </w:r>
    </w:p>
    <w:p w:rsidR="00C14039" w:rsidRPr="005427BE" w:rsidRDefault="00C14039" w:rsidP="00C1403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Учреждения-интернаты, на которые также возлагается исполнение обязанностей опекунов в отношении детей-сирот и в отношении недееспособных граждан, также подают отчеты </w:t>
      </w:r>
      <w:r w:rsidRPr="005427BE">
        <w:rPr>
          <w:rFonts w:ascii="Times New Roman" w:hAnsi="Times New Roman" w:cs="Times New Roman"/>
          <w:bCs/>
          <w:sz w:val="24"/>
          <w:szCs w:val="24"/>
        </w:rPr>
        <w:t>о хранении, об использовании имущества подопечного и об управлении таким имуществом</w:t>
      </w:r>
      <w:r w:rsidRPr="005427BE">
        <w:rPr>
          <w:rFonts w:ascii="Times New Roman" w:hAnsi="Times New Roman" w:cs="Times New Roman"/>
          <w:sz w:val="24"/>
          <w:szCs w:val="24"/>
        </w:rPr>
        <w:t>.</w:t>
      </w:r>
    </w:p>
    <w:p w:rsidR="00C14039" w:rsidRPr="005427BE" w:rsidRDefault="00C14039" w:rsidP="00C14039">
      <w:pPr>
        <w:pStyle w:val="ac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Отдел опеки и попечительства принимает меры по защите имущественных, жилищных, семейных иных прав и интересов несовершеннолетних подопечных, совершеннолетних лиц, признанных судом недееспособными, и несовершеннолетних, оставшихся без попечения родителей;</w:t>
      </w:r>
    </w:p>
    <w:p w:rsidR="00C14039" w:rsidRPr="005427BE" w:rsidRDefault="00C14039" w:rsidP="00C14039">
      <w:pPr>
        <w:pStyle w:val="21"/>
        <w:ind w:firstLine="708"/>
        <w:rPr>
          <w:sz w:val="24"/>
        </w:rPr>
      </w:pPr>
    </w:p>
    <w:p w:rsidR="00C14039" w:rsidRPr="005427BE" w:rsidRDefault="00C14039" w:rsidP="00C14039">
      <w:pPr>
        <w:pStyle w:val="21"/>
        <w:ind w:firstLine="708"/>
        <w:rPr>
          <w:sz w:val="24"/>
        </w:rPr>
      </w:pPr>
      <w:r w:rsidRPr="005427BE">
        <w:rPr>
          <w:sz w:val="24"/>
        </w:rPr>
        <w:t>Сотрудники отдела участвуют в рассмотрении судами дел, связанных с защитой прав и охраняемых законом интересов подопечных и несовершеннолетних, а также участвуют в судебном рассмотрении дел, будучи привлеченным к участию в случаях, предусмотренных законодательством.</w:t>
      </w:r>
    </w:p>
    <w:p w:rsidR="00C14039" w:rsidRPr="005427BE" w:rsidRDefault="00C14039" w:rsidP="00C14039">
      <w:pPr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Законодательством определены категории дел, в рассмотрении которых принимает участие орган опеки и попечительства. Прежде всего, это лишение родительских прав и усыновление. Также это дела о признании граждан недееспособными, ограниченно дееспособными, безвестно отсутствующими либо умершими, споры об определении места жительства ребенка и об определении порядка общения с ребенком. Кроме того, </w:t>
      </w:r>
      <w:r w:rsidRPr="005427BE">
        <w:rPr>
          <w:rFonts w:ascii="Times New Roman" w:eastAsia="Calibri" w:hAnsi="Times New Roman" w:cs="Times New Roman"/>
          <w:sz w:val="24"/>
          <w:szCs w:val="24"/>
        </w:rPr>
        <w:t>по своей инициативе или по инициативе лиц, участвующих в делах, орган опеки и попечительства вступает в судебные процессы для дачи заключений по делам в целях осуществления возложенных на него обязанностей и защиты прав, свобод и законных интересов других лиц – несовершеннолетних, несовершеннолетних подопечных, недееспособных, ограниченно дееспособных граждан.</w:t>
      </w:r>
    </w:p>
    <w:p w:rsidR="00C14039" w:rsidRPr="005427BE" w:rsidRDefault="00C14039" w:rsidP="00C14039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Каждому судебному решению, каждому судебному заседанию предшествует большая подготовительная работа: выходы в адреса проживания, подготовка актов обследования и заключений по существу споров, изучение материалов судебных дел.</w:t>
      </w:r>
    </w:p>
    <w:p w:rsidR="00C14039" w:rsidRPr="005427BE" w:rsidRDefault="00C14039" w:rsidP="0008372D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В 2019 году сотрудники отдела дали заключения по 68 делам, касающимся защиты прав несовершеннолетних, в том числе 15 – о месте жительства детей, 15 – об участии в воспитании отдельно проживающих родителей, 2 – об общении с детьми иных родственников, 36 – иное. Кроме того, 122 заключения дано по делам о признании граждан недееспособными.</w:t>
      </w:r>
    </w:p>
    <w:p w:rsidR="00C14039" w:rsidRPr="005427BE" w:rsidRDefault="00C14039" w:rsidP="00C1403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По вопросам, отнесенным к компетенции органа опеки и попечительства, издаются постановления. Основную массу составляют разрешения на распоряжение денежными средствами несовершеннолетних и совершеннолетних недееспособных граждан, состоящих под опекой, на совершение сделок с имуществом несовершеннолетних (выдано 105 разрешений), а также выданы разрешения на смену фамилии несовершеннолетних, не достигших возраста 14 лет; на временное трудоустройство несовершеннолетних, достигших возраста 14 лет, в свободное от учебы время; на вступление в брак несовершеннолетних, достигших возраста 16 лет. Всего в 2019 году издано 731 постановление, отказов среди них нет.</w:t>
      </w:r>
    </w:p>
    <w:p w:rsidR="00C14039" w:rsidRDefault="00C14039" w:rsidP="00C1403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Отдельный раздел работы – профилактика социального сиротства, семейного неблагополучия. В этом аспекте орган опеки и попечительства является одной из многих организаций, которые составляют систему профилактики. Мы принимаем участие в работе Комиссии по делам несовершеннолетних и защите их прав, в работе различных координационных советов при этой Комиссии, тесно сотрудничаем со службами – субъектами системы профилактики правонарушений и безнадзорности несовершеннолетних, такими как Центр социальной помощи семье и детям Петродворцового района, подразделение по профилактике правонарушений несовершеннолетних Петродворцового УВД, школы и детские сады района, учреждения здравоохранения.</w:t>
      </w:r>
    </w:p>
    <w:p w:rsidR="00140C39" w:rsidRPr="00816698" w:rsidRDefault="00140C39" w:rsidP="00C14039">
      <w:pPr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6698">
        <w:rPr>
          <w:rFonts w:ascii="Times New Roman" w:hAnsi="Times New Roman" w:cs="Times New Roman"/>
          <w:color w:val="000000" w:themeColor="text1"/>
          <w:sz w:val="24"/>
          <w:szCs w:val="24"/>
        </w:rPr>
        <w:t>Информация о расходовании средств субвенции представлена в Отчетах о расходах, произведенных из бюджета внутригородского муниципального образования Санкт-Петербурга, источником финансового обеспечения которых является межбюджетный трансферт, имеющий целевое назначение, из бюджета Санкт-Петербурга.</w:t>
      </w:r>
    </w:p>
    <w:p w:rsidR="00140C39" w:rsidRPr="005427BE" w:rsidRDefault="00140C39" w:rsidP="00C1403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B3959" w:rsidRPr="005427BE" w:rsidRDefault="0058689B" w:rsidP="0058689B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Theme="minorEastAsia" w:hAnsi="Times New Roman" w:cs="Times New Roman"/>
          <w:b/>
          <w:sz w:val="24"/>
          <w:szCs w:val="24"/>
          <w:lang w:val="en-US" w:eastAsia="ru-RU"/>
        </w:rPr>
        <w:t>V</w:t>
      </w:r>
      <w:r w:rsidR="003B3959" w:rsidRPr="005427B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. ВОЕННО-ПАТРИОТИЧЕКОЕ ВОСПИТАНИЕ. КУЛЬТУРА. ДОСУГ.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lastRenderedPageBreak/>
        <w:t>В 2019 году деятельность осуществлялась в соответствии с ведомственными целевыми программами мероприятий, направленными на решение вопросов местного значения: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организация и проведение досуговых мероприятий для жителей муниципального образования город Петергоф,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  организация и проведение мероприятий по сохранению и развитию местных традиций и обрядов,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-  организация и проведение местных и участие организации и проведении городских праздничных и иных зрелищных мероприятий</w:t>
      </w:r>
      <w:r w:rsidRPr="005427BE">
        <w:rPr>
          <w:rFonts w:ascii="Times New Roman" w:eastAsia="Calibri" w:hAnsi="Times New Roman" w:cs="Times New Roman"/>
          <w:bCs/>
          <w:sz w:val="24"/>
          <w:szCs w:val="24"/>
        </w:rPr>
        <w:t>,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bCs/>
          <w:sz w:val="24"/>
          <w:szCs w:val="24"/>
        </w:rPr>
        <w:t>а так же в соответствии с муниципальной программой: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проведение работ по военно-патриотическому воспитанию граждан на 2019 год.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14039" w:rsidRPr="005427BE" w:rsidRDefault="00C14039" w:rsidP="00C14039">
      <w:pPr>
        <w:jc w:val="center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  <w:u w:val="single"/>
        </w:rPr>
        <w:t>Реализация ведомственной целевой программы мероприятий, направленной на решение вопроса местного значения «</w:t>
      </w:r>
      <w:r w:rsidRPr="005427BE">
        <w:rPr>
          <w:rFonts w:ascii="Times New Roman" w:eastAsia="Times New Roman CYR" w:hAnsi="Times New Roman" w:cs="Times New Roman"/>
          <w:bCs/>
          <w:sz w:val="24"/>
          <w:szCs w:val="24"/>
          <w:u w:val="single"/>
        </w:rPr>
        <w:t>Организация и проведение досуговых мероприятий для жителей муниципального образования город Петергоф</w:t>
      </w:r>
      <w:r w:rsidRPr="005427BE">
        <w:rPr>
          <w:rFonts w:ascii="Times New Roman" w:eastAsia="Calibri" w:hAnsi="Times New Roman" w:cs="Times New Roman"/>
          <w:sz w:val="24"/>
          <w:szCs w:val="24"/>
          <w:u w:val="single"/>
        </w:rPr>
        <w:t>» на 2019 год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В ходе реализации программы преследовалась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 цель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: организация досуга жителей муниципального образования город Петергоф. 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При этом решались следующие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задачи: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создание благоприятных условий для разностороннего развития и творческой самореализации жителей муниципального образования,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воспитание чувства уважения и бережного отношения к истории родного города, национальной культуре,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повышение качественного уровня проводимых досуговых мероприятий, развитие новых форм досуговой деятельности,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увеличение числа населения, вовлеченного в сферу активного содержательного досуга,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обеспечение успешной социальной адаптации детей, подростков и молодежи с помощью досуговых мероприятий, поддержка молодежных инициатив,</w:t>
      </w:r>
    </w:p>
    <w:p w:rsidR="00C14039" w:rsidRPr="005427BE" w:rsidRDefault="00C14039" w:rsidP="0008372D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взаимодействие с общественными организациями, расположенными и осуществляющими свою деятельность на территории муниципального образования.</w:t>
      </w:r>
    </w:p>
    <w:p w:rsidR="00C14039" w:rsidRPr="005427BE" w:rsidRDefault="00C14039" w:rsidP="00C14039">
      <w:pPr>
        <w:ind w:left="7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В 2019 году на решение вопросов по организации и проведению досуговых мероприятий для жителей МО на начало года было выделено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3655,0 тыс. руб.,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освоено на конец года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6456,9 тыс. руб.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Было организовано и проведение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32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мероприятия с общим охватом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12 869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человек, приобретена подарочно - сувенирная  продукция в количестве  </w:t>
      </w:r>
      <w:r w:rsidR="00D22FA4">
        <w:rPr>
          <w:rFonts w:ascii="Times New Roman" w:eastAsia="Calibri" w:hAnsi="Times New Roman" w:cs="Times New Roman"/>
          <w:b/>
          <w:sz w:val="24"/>
          <w:szCs w:val="24"/>
        </w:rPr>
        <w:t>32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0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шт. Организовано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экскурсии. </w:t>
      </w:r>
    </w:p>
    <w:p w:rsidR="00C14039" w:rsidRPr="005427BE" w:rsidRDefault="00C14039" w:rsidP="00C14039">
      <w:pPr>
        <w:ind w:left="7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По разделу «Организация досуговых мероприятий для детей, подростков и молодежи муниципального образования город Петергоф» на начало года было выделено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3080,0 тыс. руб.,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освоено на конец года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 5721,9 тыс. руб. </w:t>
      </w:r>
    </w:p>
    <w:p w:rsidR="00C14039" w:rsidRPr="000A2516" w:rsidRDefault="00C14039" w:rsidP="00C14039">
      <w:pPr>
        <w:ind w:left="142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Приняли участие в организации и проведении открытого городского слета детских и молодежных общественных объединений «В единстве наша сила!», на котором были вручены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="00816698">
        <w:rPr>
          <w:rFonts w:ascii="Times New Roman" w:eastAsia="Calibri" w:hAnsi="Times New Roman" w:cs="Times New Roman"/>
          <w:b/>
          <w:sz w:val="24"/>
          <w:szCs w:val="24"/>
        </w:rPr>
        <w:t>20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памятных подарков  участникам слета</w:t>
      </w:r>
      <w:r w:rsidR="00816698" w:rsidRPr="008166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  Были организованы и проведены:</w:t>
      </w:r>
    </w:p>
    <w:p w:rsidR="00C14039" w:rsidRPr="005427BE" w:rsidRDefault="00C14039" w:rsidP="00C14039">
      <w:pPr>
        <w:numPr>
          <w:ilvl w:val="0"/>
          <w:numId w:val="3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фестиваль искусств «Виват, Петергоф 2019!», в том числе:</w:t>
      </w:r>
    </w:p>
    <w:p w:rsidR="00C14039" w:rsidRPr="005427BE" w:rsidRDefault="00C14039" w:rsidP="00C14039">
      <w:pPr>
        <w:pStyle w:val="af1"/>
        <w:jc w:val="both"/>
        <w:rPr>
          <w:rFonts w:ascii="Times New Roman" w:hAnsi="Times New Roman"/>
          <w:sz w:val="24"/>
        </w:rPr>
      </w:pPr>
      <w:r w:rsidRPr="005427BE">
        <w:rPr>
          <w:rFonts w:ascii="Times New Roman" w:hAnsi="Times New Roman"/>
          <w:sz w:val="24"/>
        </w:rPr>
        <w:t xml:space="preserve"> - торжественное открытие фестиваля в КЦ «Каскад», </w:t>
      </w:r>
    </w:p>
    <w:p w:rsidR="00C14039" w:rsidRPr="005427BE" w:rsidRDefault="00C14039" w:rsidP="00C14039">
      <w:pPr>
        <w:pStyle w:val="af1"/>
        <w:jc w:val="both"/>
        <w:rPr>
          <w:rFonts w:ascii="Times New Roman" w:hAnsi="Times New Roman"/>
          <w:sz w:val="24"/>
        </w:rPr>
      </w:pPr>
      <w:r w:rsidRPr="005427BE">
        <w:rPr>
          <w:rFonts w:ascii="Times New Roman" w:hAnsi="Times New Roman"/>
          <w:sz w:val="24"/>
        </w:rPr>
        <w:t xml:space="preserve"> - обзорная экскурсия по Нижнему парку ГМЗ «Петергоф»  с посещением историко-культурного проекта «Государевы потехи» для участников фестиваля, </w:t>
      </w:r>
    </w:p>
    <w:p w:rsidR="00C14039" w:rsidRPr="005427BE" w:rsidRDefault="00C14039" w:rsidP="00C14039">
      <w:pPr>
        <w:pStyle w:val="af1"/>
        <w:jc w:val="both"/>
        <w:rPr>
          <w:rFonts w:ascii="Times New Roman" w:hAnsi="Times New Roman"/>
          <w:sz w:val="24"/>
        </w:rPr>
      </w:pPr>
      <w:r w:rsidRPr="005427BE">
        <w:rPr>
          <w:rFonts w:ascii="Times New Roman" w:hAnsi="Times New Roman"/>
          <w:sz w:val="24"/>
        </w:rPr>
        <w:t xml:space="preserve"> - концерт участников фестиваля в  СПб ГБКДУ «Ломоносовский ГДК», </w:t>
      </w:r>
    </w:p>
    <w:p w:rsidR="00C14039" w:rsidRPr="005427BE" w:rsidRDefault="00C14039" w:rsidP="00C14039">
      <w:pPr>
        <w:pStyle w:val="af1"/>
        <w:jc w:val="both"/>
        <w:rPr>
          <w:rFonts w:ascii="Times New Roman" w:hAnsi="Times New Roman"/>
          <w:sz w:val="24"/>
        </w:rPr>
      </w:pPr>
      <w:r w:rsidRPr="005427BE">
        <w:rPr>
          <w:rFonts w:ascii="Times New Roman" w:hAnsi="Times New Roman"/>
          <w:sz w:val="24"/>
        </w:rPr>
        <w:t xml:space="preserve"> - торжественное закрытие фестиваля в КЦ «Каскад», </w:t>
      </w:r>
    </w:p>
    <w:p w:rsidR="00C14039" w:rsidRPr="005427BE" w:rsidRDefault="00C14039" w:rsidP="00C14039">
      <w:pPr>
        <w:pStyle w:val="af1"/>
        <w:jc w:val="both"/>
        <w:rPr>
          <w:rFonts w:ascii="Times New Roman" w:hAnsi="Times New Roman"/>
          <w:sz w:val="24"/>
        </w:rPr>
      </w:pPr>
      <w:r w:rsidRPr="005427BE">
        <w:rPr>
          <w:rFonts w:ascii="Times New Roman" w:hAnsi="Times New Roman"/>
          <w:sz w:val="24"/>
        </w:rPr>
        <w:t xml:space="preserve"> - обзорная экскурсия по Санкт-Петербургу для участников фестиваля.</w:t>
      </w:r>
    </w:p>
    <w:p w:rsidR="00C14039" w:rsidRPr="005427BE" w:rsidRDefault="00C14039" w:rsidP="00C14039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6 праздников дворов, в том числе: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- праздники дворов, посвященные Дню защиты детей и началу летних школьных каникул по адресам: г.Петергоф,  </w:t>
      </w:r>
      <w:proofErr w:type="spellStart"/>
      <w:r w:rsidRPr="005427BE">
        <w:rPr>
          <w:rFonts w:ascii="Times New Roman" w:eastAsia="Calibri" w:hAnsi="Times New Roman" w:cs="Times New Roman"/>
          <w:sz w:val="24"/>
          <w:szCs w:val="24"/>
        </w:rPr>
        <w:t>Ропшинское</w:t>
      </w:r>
      <w:proofErr w:type="spellEnd"/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шоссе, д.10  и ул. Суворовская, д.3 к.1,2, д.5 к.1,2, д.7 к.1,2 (во дворе);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- праздники дворов, посвященные Дню города Петергофа </w:t>
      </w:r>
      <w:r w:rsidRPr="005427BE">
        <w:rPr>
          <w:rFonts w:ascii="Times New Roman" w:eastAsia="Calibri" w:hAnsi="Times New Roman" w:cs="Times New Roman"/>
          <w:color w:val="00000A"/>
          <w:sz w:val="24"/>
          <w:szCs w:val="24"/>
        </w:rPr>
        <w:t xml:space="preserve">по адресам: г.Петергоф,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427BE">
        <w:rPr>
          <w:rFonts w:ascii="Times New Roman" w:eastAsia="Calibri" w:hAnsi="Times New Roman" w:cs="Times New Roman"/>
          <w:color w:val="00000A"/>
          <w:sz w:val="24"/>
          <w:szCs w:val="24"/>
        </w:rPr>
        <w:t>ул. Шахматова 16/2, 16/3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 и Центральная площадка, 14 квартал (во дворе за школой № 529); </w:t>
      </w:r>
    </w:p>
    <w:p w:rsidR="00C14039" w:rsidRPr="005427BE" w:rsidRDefault="00C14039" w:rsidP="00C14039">
      <w:pPr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- праздники дворов, посвященные Дню Знаний (с использованием материала по правилам дорожного движения) по адресам: г.Петергоф ул. Ботаническая д.18/4  и  </w:t>
      </w:r>
      <w:proofErr w:type="spellStart"/>
      <w:r w:rsidRPr="005427BE">
        <w:rPr>
          <w:rFonts w:ascii="Times New Roman" w:eastAsia="Calibri" w:hAnsi="Times New Roman" w:cs="Times New Roman"/>
          <w:sz w:val="24"/>
          <w:szCs w:val="24"/>
        </w:rPr>
        <w:t>Ропшинское</w:t>
      </w:r>
      <w:proofErr w:type="spellEnd"/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ш.д.11-12. 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bCs/>
          <w:iCs/>
          <w:color w:val="000000"/>
          <w:sz w:val="24"/>
          <w:szCs w:val="24"/>
        </w:rPr>
        <w:t xml:space="preserve">В Петергофе праздники дворов проводятся 9 год подряд. </w:t>
      </w:r>
      <w:r w:rsidRPr="005427B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С каждым разом они становятся многолюдней. Нынешним летом для молодых родителей с ребятами выступали артисты Санкт-Петербургского цирка, участников ожидали веселые конкурсы, батуты, призы, мороженое. </w:t>
      </w:r>
    </w:p>
    <w:p w:rsidR="00C14039" w:rsidRPr="005427BE" w:rsidRDefault="00C14039" w:rsidP="00C14039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Приобрели и передали детские учреждения Петергофа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14 000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новогодних подарков. В декабре 2019 года подарки были вручены на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26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новогодних праздниках.</w:t>
      </w:r>
    </w:p>
    <w:p w:rsidR="00C14039" w:rsidRPr="005427BE" w:rsidRDefault="00C14039" w:rsidP="00C14039">
      <w:pPr>
        <w:tabs>
          <w:tab w:val="num" w:pos="0"/>
        </w:tabs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По разделу «Организация и проведение культурно - досуговых мероприятий для жителей муниципального образования город Петергоф» на начало года было выделено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575,0 тыс. руб.,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освоено на конец года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735,0 тыс.руб.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В ходе реализации программы были организованы и проведены досуговые мероприятия для жителей МО г.Петергоф:</w:t>
      </w:r>
    </w:p>
    <w:p w:rsidR="00C14039" w:rsidRPr="005427BE" w:rsidRDefault="00C14039" w:rsidP="00C14039">
      <w:pPr>
        <w:numPr>
          <w:ilvl w:val="0"/>
          <w:numId w:val="23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в рамках программы «Выходной всей семьей» для многодетных семей и опекаемых, проживающих на территории муниципального образования город Петергоф  были организованы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2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мероприятия  «Семейная головоломка», посвященные Международному дню семьи и Дню Знаний: Общее количество участников мероприятий  составило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269 человек (более 80 семей);</w:t>
      </w:r>
    </w:p>
    <w:p w:rsidR="00C14039" w:rsidRPr="005427BE" w:rsidRDefault="00C14039" w:rsidP="00C14039">
      <w:pPr>
        <w:numPr>
          <w:ilvl w:val="0"/>
          <w:numId w:val="23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5427BE"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автобусные экскурсий для жителей муниципального образования город Петергоф, в которых приняло участие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180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человек, среди них: 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- Город Кронштадт под другим углом (участники посетили </w:t>
      </w:r>
      <w:r w:rsidRPr="005427BE">
        <w:rPr>
          <w:rFonts w:ascii="Times New Roman" w:eastAsia="Calibri" w:hAnsi="Times New Roman" w:cs="Times New Roman"/>
          <w:color w:val="000000"/>
          <w:sz w:val="24"/>
          <w:szCs w:val="24"/>
        </w:rPr>
        <w:t>Летний сад, комплекс Военно-морского госпиталя, памятник «Морякам Петергофского десанта», форт Шанс, Морской собор);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5427B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Курортная     и     дачная     жизнь     поселка     Куоккала (Репино) </w:t>
      </w:r>
      <w:r w:rsidRPr="005427BE">
        <w:rPr>
          <w:rFonts w:ascii="Times New Roman" w:eastAsia="Calibri" w:hAnsi="Times New Roman" w:cs="Times New Roman"/>
          <w:color w:val="000000"/>
          <w:sz w:val="24"/>
          <w:szCs w:val="24"/>
        </w:rPr>
        <w:t>(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экскурсия «Русская Финляндия»: дачи И. Репина, К. Чуковского, Л. Андреева, М. Горького, А. Ахматовой и с посещением </w:t>
      </w:r>
      <w:proofErr w:type="spellStart"/>
      <w:r w:rsidRPr="005427BE">
        <w:rPr>
          <w:rFonts w:ascii="Times New Roman" w:eastAsia="Calibri" w:hAnsi="Times New Roman" w:cs="Times New Roman"/>
          <w:sz w:val="24"/>
          <w:szCs w:val="24"/>
        </w:rPr>
        <w:t>Константино</w:t>
      </w:r>
      <w:proofErr w:type="spellEnd"/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- </w:t>
      </w:r>
      <w:proofErr w:type="spellStart"/>
      <w:r w:rsidRPr="005427BE">
        <w:rPr>
          <w:rFonts w:ascii="Times New Roman" w:eastAsia="Calibri" w:hAnsi="Times New Roman" w:cs="Times New Roman"/>
          <w:sz w:val="24"/>
          <w:szCs w:val="24"/>
        </w:rPr>
        <w:t>Еленинского</w:t>
      </w:r>
      <w:proofErr w:type="spellEnd"/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монастыря);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- Святыни Петербурга (рассказ о православных храмах Петербурга: Смоленское кладбище - Часовня Ксении Петербургской, </w:t>
      </w:r>
      <w:proofErr w:type="spellStart"/>
      <w:r w:rsidRPr="005427BE">
        <w:rPr>
          <w:rFonts w:ascii="Times New Roman" w:eastAsia="Calibri" w:hAnsi="Times New Roman" w:cs="Times New Roman"/>
          <w:sz w:val="24"/>
          <w:szCs w:val="24"/>
        </w:rPr>
        <w:t>Иоанновский</w:t>
      </w:r>
      <w:proofErr w:type="spellEnd"/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монастырь, Князь -Владимирский собор, Андреевский собор, церковь трех святителей, Екатерининская и Благовещенская церкви, Казанский собор, церковь св. </w:t>
      </w:r>
      <w:proofErr w:type="spellStart"/>
      <w:r w:rsidRPr="005427BE">
        <w:rPr>
          <w:rFonts w:ascii="Times New Roman" w:eastAsia="Calibri" w:hAnsi="Times New Roman" w:cs="Times New Roman"/>
          <w:sz w:val="24"/>
          <w:szCs w:val="24"/>
        </w:rPr>
        <w:t>Симеона</w:t>
      </w:r>
      <w:proofErr w:type="spellEnd"/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и Анны, св. Пантелеймона, св. Петра, Александро-Невская лавра. Внешний осмотр) </w:t>
      </w:r>
    </w:p>
    <w:p w:rsidR="00C14039" w:rsidRPr="005427BE" w:rsidRDefault="00C14039" w:rsidP="0008372D">
      <w:pPr>
        <w:numPr>
          <w:ilvl w:val="0"/>
          <w:numId w:val="10"/>
        </w:numPr>
        <w:tabs>
          <w:tab w:val="clear" w:pos="1211"/>
          <w:tab w:val="num" w:pos="851"/>
        </w:tabs>
        <w:spacing w:after="0" w:line="240" w:lineRule="auto"/>
        <w:ind w:hanging="927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мероприятие для ветеранов Петродворцового часового завода, посвященное Дню машиностроителя, </w:t>
      </w:r>
    </w:p>
    <w:p w:rsidR="00C14039" w:rsidRPr="005427BE" w:rsidRDefault="00C14039" w:rsidP="0008372D">
      <w:pPr>
        <w:widowControl w:val="0"/>
        <w:numPr>
          <w:ilvl w:val="0"/>
          <w:numId w:val="10"/>
        </w:numPr>
        <w:tabs>
          <w:tab w:val="clear" w:pos="1211"/>
          <w:tab w:val="num" w:pos="851"/>
          <w:tab w:val="left" w:pos="1440"/>
          <w:tab w:val="left" w:pos="1701"/>
          <w:tab w:val="left" w:pos="6521"/>
        </w:tabs>
        <w:autoSpaceDE w:val="0"/>
        <w:autoSpaceDN w:val="0"/>
        <w:adjustRightInd w:val="0"/>
        <w:spacing w:after="0" w:line="240" w:lineRule="auto"/>
        <w:ind w:hanging="92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мероприятие  для ветеранов социальной службы,</w:t>
      </w:r>
    </w:p>
    <w:p w:rsidR="00C14039" w:rsidRPr="000A2516" w:rsidRDefault="00C14039" w:rsidP="0008372D">
      <w:pPr>
        <w:pStyle w:val="11"/>
        <w:numPr>
          <w:ilvl w:val="0"/>
          <w:numId w:val="10"/>
        </w:numPr>
        <w:tabs>
          <w:tab w:val="clear" w:pos="1211"/>
          <w:tab w:val="num" w:pos="851"/>
          <w:tab w:val="left" w:pos="1701"/>
          <w:tab w:val="left" w:pos="6521"/>
        </w:tabs>
        <w:ind w:hanging="927"/>
        <w:jc w:val="both"/>
        <w:rPr>
          <w:b/>
          <w:sz w:val="24"/>
          <w:szCs w:val="24"/>
        </w:rPr>
      </w:pPr>
      <w:r w:rsidRPr="005427BE">
        <w:rPr>
          <w:sz w:val="24"/>
          <w:szCs w:val="24"/>
        </w:rPr>
        <w:lastRenderedPageBreak/>
        <w:t xml:space="preserve">мероприятие, посвященное 30 - </w:t>
      </w:r>
      <w:proofErr w:type="spellStart"/>
      <w:r w:rsidRPr="005427BE">
        <w:rPr>
          <w:sz w:val="24"/>
          <w:szCs w:val="24"/>
        </w:rPr>
        <w:t>летию</w:t>
      </w:r>
      <w:proofErr w:type="spellEnd"/>
      <w:r w:rsidRPr="005427BE">
        <w:rPr>
          <w:sz w:val="24"/>
          <w:szCs w:val="24"/>
        </w:rPr>
        <w:t xml:space="preserve"> вывода советских войск их Афганистана «Время выбрало нас!».</w:t>
      </w:r>
    </w:p>
    <w:p w:rsidR="000A2516" w:rsidRDefault="000A2516" w:rsidP="000A2516">
      <w:pPr>
        <w:pStyle w:val="11"/>
        <w:tabs>
          <w:tab w:val="left" w:pos="1701"/>
          <w:tab w:val="left" w:pos="6521"/>
        </w:tabs>
        <w:ind w:left="1211"/>
        <w:jc w:val="both"/>
        <w:rPr>
          <w:b/>
          <w:sz w:val="24"/>
          <w:szCs w:val="24"/>
        </w:rPr>
      </w:pPr>
    </w:p>
    <w:p w:rsidR="00C14039" w:rsidRPr="00816698" w:rsidRDefault="000A2516" w:rsidP="000A2516">
      <w:pPr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</w:pPr>
      <w:r w:rsidRPr="00816698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Информация о количественных и финансовых результатах реализации программы представлена в Отчете о ходе реализации ВЦП «Организация и проведение досуговых мероприятий для жителей муниципального образования город Петергоф»</w:t>
      </w:r>
    </w:p>
    <w:p w:rsidR="000A2516" w:rsidRPr="000A2516" w:rsidRDefault="000A2516" w:rsidP="000A2516">
      <w:pPr>
        <w:jc w:val="both"/>
        <w:rPr>
          <w:rFonts w:ascii="Times New Roman" w:eastAsia="Calibri" w:hAnsi="Times New Roman" w:cs="Times New Roman"/>
          <w:bCs/>
          <w:sz w:val="24"/>
          <w:szCs w:val="24"/>
          <w:u w:val="single"/>
        </w:rPr>
      </w:pPr>
    </w:p>
    <w:p w:rsidR="00C14039" w:rsidRPr="005427BE" w:rsidRDefault="00C14039" w:rsidP="00C14039">
      <w:pPr>
        <w:jc w:val="center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  <w:u w:val="single"/>
        </w:rPr>
        <w:t>Реализация муниципальной программы</w:t>
      </w:r>
    </w:p>
    <w:p w:rsidR="00C14039" w:rsidRPr="005427BE" w:rsidRDefault="00C14039" w:rsidP="00C14039">
      <w:pPr>
        <w:jc w:val="center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«Проведение работ по военно-патриотическому воспитанию граждан» 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В ходе проведении работы по военно-патриотическому граждан  местной администрацией МО г.Петергоф преследовалась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цель: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создание условий для повышения гражданской ответственности за судьбу страны, повышения уровня консолидации общества, укрепления чувства сопричастности граждан к великой истории и культуре России, обеспечения преемственности поколений россиян, воспитания гражданина, любящего свою Родину и семью, имеющего активную жизненную позицию.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При этом решались следующие задачи: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формирование детей и молодежи активной гражданской позиции, чувства сопричастности к процессам, происходящим в стране, истории и культуре России;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создание условий для повышения активности ветеранских организаций в работе с молодежью, использование их опыта, нравственного и духовного потенциала для укрепления и развития преемственности поколений;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повышение уровня  информированности  молодёжи о мероприятиях военно-патриотической направленности, реализуемых на территории муниципального образования город Петергоф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В 2019 году на решение вопросов военно-патриотического воспитания на начало года было выделено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215,0 тыс. руб.,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освоено на конец года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215,0 тыс. руб.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На эти финансовые средства было организовано и проведено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11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мероприятий военно-патриотической направленности, в которых приняло участие 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44 800 чел.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Приняли участие в организации и проведении:</w:t>
      </w:r>
    </w:p>
    <w:p w:rsidR="00C14039" w:rsidRPr="005427BE" w:rsidRDefault="00C14039" w:rsidP="00C14039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торжественно – траурных митингов, посвященных памятным датам в истории России и Санкт - Петербурга с возложением венков и цветов: День снятия блокады Ленинграда, День освобождения Петергофа, День Победы, День памяти и скорби, День памяти жертв блокады, День высадки морского десанта;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Ежегодно календарь традиционных мероприятий пополняется новыми, которые тоже обретают статус традиции. Так, впервые,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19 января 2019 года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муниципалитетом Петергофа   организован торжественно-траурный митинг, посвященный Дню освобождения Петергофа от фашистских захватчиков на мемориале «Приморский». Этот день как памятная дата установлен решением Муниципального Совета  от 2 февраля 2017 года. Отметить важнейшее в истории нашего города событие на мемориале собралось более 1000 человек: ветераны, представители органов местного самоуправления, воспитанники Санкт-Петербургского кадетского корпуса, курсанты военного института железнодорожный войск и ВОСО, юнармейцы, воспитанники ДЮЦ «Петергоф», школьники, жители Петергофа. 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В  2019 году, в канун 78-й годовщины со Дня высадки Петергофского десанта  (памятной датой решением Муниципального Совета объявлено 5 октября), местная администрация провела  торжественную церемонию возложения цветов к мемориальной доске по улице Морского Десанта, д.1. </w:t>
      </w:r>
    </w:p>
    <w:p w:rsidR="00C14039" w:rsidRPr="005427BE" w:rsidRDefault="00C14039" w:rsidP="00C14039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фестиваля инсценированной патриотической песни «Я люблю тебя, Россия», посвященном Дню защитника Отечества». Были вручены 24 памятных подарка;</w:t>
      </w:r>
    </w:p>
    <w:p w:rsidR="00C14039" w:rsidRPr="005427BE" w:rsidRDefault="00C14039" w:rsidP="00C14039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военно-патриотических соревнований «Петергофский десант», </w:t>
      </w:r>
      <w:proofErr w:type="spellStart"/>
      <w:r w:rsidRPr="005427BE">
        <w:rPr>
          <w:rFonts w:ascii="Times New Roman" w:eastAsia="Calibri" w:hAnsi="Times New Roman" w:cs="Times New Roman"/>
          <w:sz w:val="24"/>
          <w:szCs w:val="24"/>
        </w:rPr>
        <w:t>оборонно</w:t>
      </w:r>
      <w:proofErr w:type="spellEnd"/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– спортивной и туристической игры «Зарница», соревнований «Школа безопасности». Были вручены 30 памятных подарков;</w:t>
      </w:r>
    </w:p>
    <w:p w:rsidR="00C14039" w:rsidRPr="005427BE" w:rsidRDefault="00C14039" w:rsidP="00C14039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Дня призывника - весенний и осенний призыв;</w:t>
      </w:r>
    </w:p>
    <w:p w:rsidR="00C14039" w:rsidRPr="005427BE" w:rsidRDefault="00C14039" w:rsidP="00C14039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торжественной церемонии приведения к клятве кадетов МЧС с вручением 105 знаков и шарфов «Кадет МЧС России».</w:t>
      </w:r>
    </w:p>
    <w:p w:rsidR="00C14039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Незабываемым событием для его участников становится торжественная  церемония приведения к клятве кадетов МЧС. В 2006 году при содействии муниципального образования город Петергоф, государственного учреждения «17 отряд противопожарной службы по СПб», СПб государственного университета противопожарной службы МЧС РФ</w:t>
      </w:r>
      <w:r w:rsidR="007071B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427BE">
        <w:rPr>
          <w:rFonts w:ascii="Times New Roman" w:eastAsia="Calibri" w:hAnsi="Times New Roman" w:cs="Times New Roman"/>
          <w:sz w:val="24"/>
          <w:szCs w:val="24"/>
        </w:rPr>
        <w:t>в школе № 319 созданы оборонно-спортивные классы «Спасатель» по профилю МЧС РФ. В ноябре 2019 года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 55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юношей и девушек дали торжественную клятву кадета, обещая с честью и достоинством служить России и нести звание кадета МЧС. Ежегодно выпускники оборонно-спортивных классов становятся курсантами военных училищ и СПб университета ГПС МЧС РФ.</w:t>
      </w:r>
    </w:p>
    <w:p w:rsidR="00C14039" w:rsidRPr="005427BE" w:rsidRDefault="00C14039" w:rsidP="00C14039">
      <w:pPr>
        <w:ind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-      краеведческой конференции «Любимый город» и 44 – х краеведческих чтениях, посвященных 75-й годовщине освобождения Ленинграда от фашистской блокады. </w:t>
      </w:r>
    </w:p>
    <w:p w:rsidR="00C14039" w:rsidRPr="005427BE" w:rsidRDefault="00C14039" w:rsidP="00C14039">
      <w:pPr>
        <w:widowControl w:val="0"/>
        <w:tabs>
          <w:tab w:val="left" w:pos="1440"/>
        </w:tabs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Было организовано:</w:t>
      </w:r>
    </w:p>
    <w:p w:rsidR="00C14039" w:rsidRPr="005427BE" w:rsidRDefault="00C14039" w:rsidP="00C14039">
      <w:pPr>
        <w:widowControl w:val="0"/>
        <w:numPr>
          <w:ilvl w:val="0"/>
          <w:numId w:val="22"/>
        </w:numPr>
        <w:tabs>
          <w:tab w:val="left" w:pos="14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2 кинолектория с показом краеведческих фильмов, созданных на средства муниципального образования Петергоф (без финансирования).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По результатам  участия в конкурсе на лучшую организацию работ по военно-патриотическому воспитанию граждан (с подготовкой презентаций):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- В номинации  «За лучшую организацию работ по военно-патриотическому воспитанию граждан среди внутригородских муниципальных образований Санкт-Петербурга» - 1 место;</w:t>
      </w:r>
    </w:p>
    <w:p w:rsidR="00C14039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- В номинации «За лучшие материалы издательской деятельности (книги, брошюры, буклеты, наглядная агитация и т.д.) по </w:t>
      </w:r>
      <w:proofErr w:type="spellStart"/>
      <w:r w:rsidRPr="005427BE">
        <w:rPr>
          <w:rFonts w:ascii="Times New Roman" w:eastAsia="Calibri" w:hAnsi="Times New Roman" w:cs="Times New Roman"/>
          <w:sz w:val="24"/>
          <w:szCs w:val="24"/>
        </w:rPr>
        <w:t>военно</w:t>
      </w:r>
      <w:proofErr w:type="spellEnd"/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- патриотическому воспитанию граждан» - 2 место.</w:t>
      </w:r>
    </w:p>
    <w:p w:rsidR="00A431B8" w:rsidRPr="00816698" w:rsidRDefault="00A431B8" w:rsidP="00C14039">
      <w:pPr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166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Информация о количественных и финансовых результатах реализации программы представлена в Отчете о ходе реализации МП «Проведение работ по военно-патриотическому воспитанию граждан».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jc w:val="center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  <w:u w:val="single"/>
        </w:rPr>
        <w:t>Реализации ведомственной целевой программы мероприятий,</w:t>
      </w:r>
    </w:p>
    <w:p w:rsidR="00C14039" w:rsidRPr="005427BE" w:rsidRDefault="00C14039" w:rsidP="00C14039">
      <w:pPr>
        <w:jc w:val="center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направленной на решение вопроса местного значения</w:t>
      </w:r>
    </w:p>
    <w:p w:rsidR="00C14039" w:rsidRPr="005427BE" w:rsidRDefault="00C14039" w:rsidP="00C14039">
      <w:pPr>
        <w:jc w:val="center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«Организация и проведение местных и участие организации и проведении городских праздничных и иных зрелищных мероприятий» </w:t>
      </w:r>
    </w:p>
    <w:p w:rsidR="00C14039" w:rsidRPr="005427BE" w:rsidRDefault="00C14039" w:rsidP="00C14039">
      <w:pPr>
        <w:ind w:firstLine="540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В ходе проведения работы по организации местных и участию в организации и проведении городских праздничных и иных зрелищных мероприятий преследовалась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цель: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организация </w:t>
      </w:r>
      <w:r w:rsidRPr="005427BE">
        <w:rPr>
          <w:rFonts w:ascii="Times New Roman" w:eastAsia="Calibri" w:hAnsi="Times New Roman" w:cs="Times New Roman"/>
          <w:sz w:val="24"/>
          <w:szCs w:val="24"/>
        </w:rPr>
        <w:lastRenderedPageBreak/>
        <w:t>культурного досуга жителей муниципального образования город Петергоф с учетом праздничных и памятных дат.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При этом решались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задачи: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содействие развитию образовательного, культурного и духовного потенциала жителей муниципального образования;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удовлетворение в потребности в положительном эмоциональном настрое от непосредственного участия в праздниках и зрелищных мероприятиях;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- раскрытие природных талантов и творческого потенциала горожан;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поддержка культурных инициатив жителей.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22FA4" w:rsidRDefault="00C14039" w:rsidP="00C14039">
      <w:pPr>
        <w:jc w:val="both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В 2019 году на решение вопросов по организации местных и участие в организации и проведении городских праздничных и иных зрелищных мероприятий на начало года было выделено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4876,7 тыс.руб.,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освоено на конец года </w:t>
      </w:r>
      <w:r w:rsidR="00DF5047" w:rsidRPr="007071B5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5 151,6 тыс.руб.</w:t>
      </w:r>
      <w:r w:rsidR="007071B5"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 </w:t>
      </w:r>
    </w:p>
    <w:p w:rsidR="00D22FA4" w:rsidRDefault="00D22FA4" w:rsidP="00C14039">
      <w:pPr>
        <w:jc w:val="both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На эти финансовые средства было организовано и проведено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7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праздничных и иных зрелищных мероприятий, в которых приняло участие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52800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 человек. Изготовлено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217 </w:t>
      </w:r>
      <w:proofErr w:type="spellStart"/>
      <w:r w:rsidRPr="005427BE">
        <w:rPr>
          <w:rFonts w:ascii="Times New Roman" w:eastAsia="Calibri" w:hAnsi="Times New Roman" w:cs="Times New Roman"/>
          <w:sz w:val="24"/>
          <w:szCs w:val="24"/>
        </w:rPr>
        <w:t>штендеров</w:t>
      </w:r>
      <w:proofErr w:type="spellEnd"/>
      <w:r w:rsidRPr="005427B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Организованы и проведены: </w:t>
      </w:r>
    </w:p>
    <w:p w:rsidR="00C14039" w:rsidRPr="005427BE" w:rsidRDefault="00C14039" w:rsidP="00C14039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торжественное мероприятие, посвященное 75-й годовщине полного снятия блокады  Ленинграда. 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27 января Санкт-Петербург отметил одну из важнейших дат Великой Отечественной войны и своей истории – 75 - годовщину полного освобождения Ленинграда от фашистской блокады. Ярким, значимым событием стало торжественное мероприятие «Наша Ленинградская Победа» с участием жителей блокадного Ленинграда, молодежи Петергофа, профессиональных артистов и коллективов. Муниципалитет Петергофа подготовил и вручил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741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ветерану - блокаднику подарочный набор.</w:t>
      </w:r>
    </w:p>
    <w:p w:rsidR="00C14039" w:rsidRPr="005427BE" w:rsidRDefault="00C14039" w:rsidP="00C14039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мероприятие, посвященные Международному дню освобождения узников фашистских лагерей с вручением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200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подарков.</w:t>
      </w:r>
    </w:p>
    <w:p w:rsidR="00C14039" w:rsidRPr="005427BE" w:rsidRDefault="00C14039" w:rsidP="00C14039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уличное гуляние, посвященное Дню Победы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Широко праздновали День Победы - с традиционным уличным гулянием и фейерверком. Наряду с профессиональными коллективами в концерте  приняли участие детские и молодежные творческие коллективы  Петергофа, юнармейцы - участники Парада Победы на Дворцовой площади Санкт-Петербурга. С участием детей, подростков и молодежи Петергофа прошли  акции «Верните память», «От сердца к сердцу» (с изготовлением и вручением подарков ветеранам), организована танцевальная площадка «Рио -  Рита».</w:t>
      </w:r>
    </w:p>
    <w:p w:rsidR="00C14039" w:rsidRPr="005427BE" w:rsidRDefault="00C14039" w:rsidP="00C14039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акция «Бессмертный полк», посвященная 74-й годовщине Победы советского народа в Великой Отечественной войне. 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Ежегодно муниципалитет Петергофа принимает активное участие организации добровольческой патриотической акции «Бессмертный полк»,  </w:t>
      </w:r>
      <w:r w:rsidRPr="005427BE">
        <w:rPr>
          <w:rFonts w:ascii="Times New Roman" w:eastAsia="Calibri" w:hAnsi="Times New Roman" w:cs="Times New Roman"/>
          <w:bCs/>
          <w:sz w:val="24"/>
          <w:szCs w:val="24"/>
        </w:rPr>
        <w:t>являясь ответственным за</w:t>
      </w:r>
      <w:r w:rsidRPr="005427BE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формирование колонны участников. По данным ОМВД по </w:t>
      </w:r>
      <w:proofErr w:type="spellStart"/>
      <w:r w:rsidRPr="005427BE">
        <w:rPr>
          <w:rFonts w:ascii="Times New Roman" w:eastAsia="Calibri" w:hAnsi="Times New Roman" w:cs="Times New Roman"/>
          <w:sz w:val="24"/>
          <w:szCs w:val="24"/>
        </w:rPr>
        <w:t>Петродворцовому</w:t>
      </w:r>
      <w:proofErr w:type="spellEnd"/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району в 2019 в Петергофе в  акции «Бессмертный полк»  приняло участие более </w:t>
      </w:r>
      <w:r w:rsidRPr="005427BE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7000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человек.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В этом году муниципалитет изготовил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217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новых </w:t>
      </w:r>
      <w:proofErr w:type="spellStart"/>
      <w:r w:rsidRPr="005427BE">
        <w:rPr>
          <w:rFonts w:ascii="Times New Roman" w:eastAsia="Calibri" w:hAnsi="Times New Roman" w:cs="Times New Roman"/>
          <w:sz w:val="24"/>
          <w:szCs w:val="24"/>
        </w:rPr>
        <w:t>штендеров</w:t>
      </w:r>
      <w:proofErr w:type="spellEnd"/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с портретами участников Великой Отечественной войны;</w:t>
      </w:r>
    </w:p>
    <w:p w:rsidR="00C14039" w:rsidRPr="005427BE" w:rsidRDefault="00C14039" w:rsidP="00C14039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в рамках празднования Дня города Петергофа были организованы и проведены: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- праздничное гуляние и фейерверк;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- концерт духовной музыки  в Соборе Святых апостолов Петра и Павла,  </w:t>
      </w:r>
    </w:p>
    <w:p w:rsidR="00C14039" w:rsidRPr="005427BE" w:rsidRDefault="00C14039" w:rsidP="00C14039">
      <w:pPr>
        <w:widowControl w:val="0"/>
        <w:tabs>
          <w:tab w:val="left" w:pos="1440"/>
        </w:tabs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поэтический фестиваль, посвященный Году Театра. В фестивале приняли участие  50 жителей МО г. Петергоф, из них 15 стали  финалистами и были награждены памятными дипломами и подарками.</w:t>
      </w:r>
    </w:p>
    <w:p w:rsidR="00C14039" w:rsidRPr="005427BE" w:rsidRDefault="00C14039" w:rsidP="00C14039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праздник ветеранов спорта, посвященный Дню физкультурника </w:t>
      </w:r>
    </w:p>
    <w:p w:rsidR="00C14039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Стало доброй традицией посвящать каждую встречу значимому событию в спортивной жизни города, страны, какому-то отдельному виду спорта. В 2019 году 13-е по счету мероприятие было посвящено ПЧЗ и называлось «Спортивное братство часовщиков». Ленинградское производственное объединение «</w:t>
      </w:r>
      <w:proofErr w:type="spellStart"/>
      <w:r w:rsidRPr="005427BE">
        <w:rPr>
          <w:rFonts w:ascii="Times New Roman" w:eastAsia="Calibri" w:hAnsi="Times New Roman" w:cs="Times New Roman"/>
          <w:sz w:val="24"/>
          <w:szCs w:val="24"/>
        </w:rPr>
        <w:t>Петродворцовый</w:t>
      </w:r>
      <w:proofErr w:type="spellEnd"/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часовой завод» на протяжении многих лет был лидером в физкультурно-оздоровительной и спортивно-массовой работе в своей отрасли. На мероприятии был показан видеофильм, снятый с использованием архивных фото и видео материалов о спортивной истории ПЧЗ.</w:t>
      </w:r>
    </w:p>
    <w:p w:rsidR="00DF5047" w:rsidRPr="00816698" w:rsidRDefault="00DF5047" w:rsidP="00C14039">
      <w:pPr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166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Информация о количественных и финансовых результатах реализации программы представлена в Отчете о ходе реализации ВЦП «Организация и проведение местных и участие организации и проведении городских праздничных и иных зрелищных мероприятий».</w:t>
      </w:r>
    </w:p>
    <w:p w:rsidR="00C14039" w:rsidRPr="005427BE" w:rsidRDefault="00C14039" w:rsidP="00C14039">
      <w:pPr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jc w:val="center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Реализация ведомственной целевой программы мероприятий, </w:t>
      </w:r>
    </w:p>
    <w:p w:rsidR="00C14039" w:rsidRPr="005427BE" w:rsidRDefault="00C14039" w:rsidP="00C14039">
      <w:pPr>
        <w:jc w:val="center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направленной на решение вопросов местного значения </w:t>
      </w:r>
    </w:p>
    <w:p w:rsidR="00C14039" w:rsidRPr="005427BE" w:rsidRDefault="00C14039" w:rsidP="00C14039">
      <w:pPr>
        <w:jc w:val="center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«Организация и проведение мероприятий по сохранению и развитию местных </w:t>
      </w:r>
    </w:p>
    <w:p w:rsidR="00C14039" w:rsidRPr="005427BE" w:rsidRDefault="00C14039" w:rsidP="0008372D">
      <w:pPr>
        <w:jc w:val="center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sz w:val="24"/>
          <w:szCs w:val="24"/>
          <w:u w:val="single"/>
        </w:rPr>
        <w:t>традиций и обрядов»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В ходе проведения работы по сохранению и развитию  местных традиций и обрядов преследовалась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цель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дальнейшего развития разнообразных форм отдыха жителей МО г. Петергоф, организация массовых народных гуляний на территории МО г. Петергоф. При этом решались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задачи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формирование чувства уважения и любви к истории родного города, его традициям и обрядам;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укрепление связи поколений;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содействие развитию образовательного, культурного и духовного потенциала жителей муниципального образования;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поддержка культурных инициатив жителей.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В 2019 году на решение вопросов по организации и проведению мероприятий по сохранению и развитию местных традиций и обрядов на начало года было выделено  </w:t>
      </w:r>
      <w:r w:rsidR="00CD7BCB" w:rsidRPr="00CD7BCB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 </w:t>
      </w:r>
      <w:r w:rsidR="00CD7BCB" w:rsidRPr="00D22FA4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437 тыс.руб.,</w:t>
      </w:r>
      <w:r w:rsidR="00CD7BC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освоено  на конец года  </w:t>
      </w:r>
      <w:r w:rsidR="00CD7BCB" w:rsidRPr="007071B5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436,9 тыс.руб.</w:t>
      </w:r>
      <w:r w:rsidRPr="00CD7BCB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На эти финансовые средства были организованы и проведены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3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мероприятия, на которых присутствовало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1050 человек.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Изготовили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 xml:space="preserve">36 </w:t>
      </w:r>
      <w:r w:rsidRPr="005427BE">
        <w:rPr>
          <w:rFonts w:ascii="Times New Roman" w:eastAsia="Calibri" w:hAnsi="Times New Roman" w:cs="Times New Roman"/>
          <w:sz w:val="24"/>
          <w:szCs w:val="24"/>
        </w:rPr>
        <w:t>знаков «За заслуги перед муниципальным образованием город Петергоф»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Были организованы и проведены:</w:t>
      </w:r>
    </w:p>
    <w:p w:rsidR="00C14039" w:rsidRPr="005427BE" w:rsidRDefault="00C14039" w:rsidP="00C14039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ежегодный музыкальный фестиваль им. А.Г.Рубинштейна. 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В 2019 году в рамках фестиваля в КЦ «Каскад» прошел концерт с участием</w:t>
      </w:r>
      <w:r w:rsidRPr="005427BE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Симфонического оркестра Ленинградской области «Таврический» и солистов (лауреатов Международных конкурсов и фестивалей) Заслуженного артиста РФ, солиста Мариинского театра Александра </w:t>
      </w:r>
      <w:r w:rsidRPr="005427BE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Морозова, солистки Мариинского театра Ольги Бобровской, </w:t>
      </w:r>
      <w:r w:rsidRPr="005427BE">
        <w:rPr>
          <w:rFonts w:ascii="Times New Roman" w:eastAsia="Calibri" w:hAnsi="Times New Roman" w:cs="Times New Roman"/>
          <w:color w:val="000000"/>
          <w:sz w:val="24"/>
          <w:szCs w:val="24"/>
        </w:rPr>
        <w:t>солиста оркестра «Таврический» Дмитрия Кондратьева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Приняли участие в организации и проведении:</w:t>
      </w:r>
    </w:p>
    <w:p w:rsidR="00C14039" w:rsidRPr="005427BE" w:rsidRDefault="00C14039" w:rsidP="0008372D">
      <w:pPr>
        <w:numPr>
          <w:ilvl w:val="0"/>
          <w:numId w:val="19"/>
        </w:numPr>
        <w:spacing w:after="0" w:line="240" w:lineRule="auto"/>
        <w:ind w:hanging="64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мероприятия, посвященного Дню Урожая</w:t>
      </w:r>
    </w:p>
    <w:p w:rsidR="00C14039" w:rsidRPr="005427BE" w:rsidRDefault="0008372D" w:rsidP="0008372D">
      <w:pPr>
        <w:ind w:hanging="64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          </w:t>
      </w:r>
      <w:r w:rsidR="00C14039" w:rsidRPr="005427BE">
        <w:rPr>
          <w:rFonts w:ascii="Times New Roman" w:eastAsia="Calibri" w:hAnsi="Times New Roman" w:cs="Times New Roman"/>
          <w:sz w:val="24"/>
          <w:szCs w:val="24"/>
        </w:rPr>
        <w:t xml:space="preserve">На празднике были подведены итоги конкурса на лучший огород, который проводила </w:t>
      </w:r>
      <w:r w:rsidR="00C14039" w:rsidRPr="005427BE">
        <w:rPr>
          <w:rFonts w:ascii="Times New Roman" w:eastAsia="Calibri" w:hAnsi="Times New Roman" w:cs="Times New Roman"/>
          <w:color w:val="000000"/>
          <w:sz w:val="24"/>
          <w:szCs w:val="24"/>
        </w:rPr>
        <w:t>Общественная организация землепользователей «</w:t>
      </w:r>
      <w:proofErr w:type="spellStart"/>
      <w:r w:rsidR="00C14039" w:rsidRPr="005427BE">
        <w:rPr>
          <w:rFonts w:ascii="Times New Roman" w:eastAsia="Calibri" w:hAnsi="Times New Roman" w:cs="Times New Roman"/>
          <w:color w:val="000000"/>
          <w:sz w:val="24"/>
          <w:szCs w:val="24"/>
        </w:rPr>
        <w:t>Петрозем</w:t>
      </w:r>
      <w:proofErr w:type="spellEnd"/>
      <w:r w:rsidR="00C14039" w:rsidRPr="005427BE">
        <w:rPr>
          <w:rFonts w:ascii="Times New Roman" w:eastAsia="Calibri" w:hAnsi="Times New Roman" w:cs="Times New Roman"/>
          <w:color w:val="000000"/>
          <w:sz w:val="24"/>
          <w:szCs w:val="24"/>
        </w:rPr>
        <w:t>» совместно с МО г. Петергоф. Вручено 50 памятных подарков лучшим огородникам Петергофа;</w:t>
      </w:r>
    </w:p>
    <w:p w:rsidR="00C14039" w:rsidRDefault="00C14039" w:rsidP="0008372D">
      <w:pPr>
        <w:numPr>
          <w:ilvl w:val="0"/>
          <w:numId w:val="19"/>
        </w:numPr>
        <w:spacing w:after="0" w:line="240" w:lineRule="auto"/>
        <w:ind w:left="0"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фестиваля искусств «Сергей Осколков и его друзья».  Организовано выступление Государственного академического русского оркестра имени В.В.Андреева на Торжественном открытии фестиваля в Белом зале Большого Петергофского дворца</w:t>
      </w:r>
    </w:p>
    <w:p w:rsidR="00CD7BCB" w:rsidRDefault="00CD7BCB" w:rsidP="00CD7BC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D7BCB" w:rsidRDefault="00CD7BCB" w:rsidP="00CD7BC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D7BCB">
        <w:rPr>
          <w:rFonts w:ascii="Times New Roman" w:eastAsia="Calibri" w:hAnsi="Times New Roman" w:cs="Times New Roman"/>
          <w:sz w:val="24"/>
          <w:szCs w:val="24"/>
        </w:rPr>
        <w:t>Информация о количественных и финансовых результатах реализации программы представлена в Отчете о ходе реализации ВЦП «Организация и проведение мероприятий по сохранению и развитию местных традиций и обрядов».</w:t>
      </w:r>
    </w:p>
    <w:p w:rsidR="00CF157B" w:rsidRDefault="00CF157B" w:rsidP="00CD7BC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F157B" w:rsidRPr="00816698" w:rsidRDefault="00CF157B" w:rsidP="00CF157B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166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Информация о количественных и финансовых результатах реализации программы представлена в Отчете о ходе реализации ВЦП «Организация и проведение мероприятий по сохранению и развитию местных традиций и обрядов».</w:t>
      </w:r>
    </w:p>
    <w:p w:rsidR="00C14039" w:rsidRPr="005427BE" w:rsidRDefault="00C14039" w:rsidP="00C14039">
      <w:pPr>
        <w:autoSpaceDE w:val="0"/>
        <w:autoSpaceDN w:val="0"/>
        <w:adjustRightInd w:val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14039" w:rsidRPr="005427BE" w:rsidRDefault="00C14039" w:rsidP="00C14039">
      <w:pPr>
        <w:ind w:left="720"/>
        <w:jc w:val="center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427BE">
        <w:rPr>
          <w:rFonts w:ascii="Times New Roman" w:eastAsia="Calibri" w:hAnsi="Times New Roman" w:cs="Times New Roman"/>
          <w:b/>
          <w:sz w:val="24"/>
          <w:szCs w:val="24"/>
          <w:u w:val="single"/>
        </w:rPr>
        <w:t>Взаимодействие с общественные организации.</w:t>
      </w:r>
    </w:p>
    <w:p w:rsidR="00C14039" w:rsidRPr="005427BE" w:rsidRDefault="00C14039" w:rsidP="00C14039">
      <w:pPr>
        <w:ind w:firstLine="540"/>
        <w:jc w:val="center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14039" w:rsidRPr="005427BE" w:rsidRDefault="00C14039" w:rsidP="00C14039">
      <w:pPr>
        <w:ind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На территории МО г. Петергоф работает около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40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общественных организаций. Практически со всеми из них МО г. Петергоф работает в тесном контакте. Вот лишь некоторые из них: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5"/>
        <w:gridCol w:w="5563"/>
        <w:gridCol w:w="3393"/>
      </w:tblGrid>
      <w:tr w:rsidR="00C14039" w:rsidRPr="005427BE" w:rsidTr="00CE69FF">
        <w:tc>
          <w:tcPr>
            <w:tcW w:w="615" w:type="dxa"/>
          </w:tcPr>
          <w:p w:rsidR="00C14039" w:rsidRPr="005427BE" w:rsidRDefault="00C14039" w:rsidP="00C14039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63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Петродворцовое</w:t>
            </w:r>
            <w:proofErr w:type="spellEnd"/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местное отделение ветеранов межрегиональной Санкт-Петербурга и Ленинградской области Всероссийской общественной организации ветеранов (пенсионеров) войны, труда, Вооруженных Сил и правоохранительных органов</w:t>
            </w:r>
          </w:p>
        </w:tc>
        <w:tc>
          <w:tcPr>
            <w:tcW w:w="3393" w:type="dxa"/>
          </w:tcPr>
          <w:p w:rsidR="00C14039" w:rsidRPr="005427BE" w:rsidRDefault="00C14039" w:rsidP="00CE69FF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- Председатель Селиванов</w:t>
            </w:r>
          </w:p>
          <w:p w:rsidR="00C14039" w:rsidRPr="005427BE" w:rsidRDefault="00C14039" w:rsidP="00CE69FF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Владимир Александрович</w:t>
            </w:r>
          </w:p>
        </w:tc>
      </w:tr>
      <w:tr w:rsidR="00C14039" w:rsidRPr="005427BE" w:rsidTr="00CE69FF">
        <w:tc>
          <w:tcPr>
            <w:tcW w:w="615" w:type="dxa"/>
          </w:tcPr>
          <w:p w:rsidR="00C14039" w:rsidRPr="005427BE" w:rsidRDefault="00C14039" w:rsidP="00C14039">
            <w:pPr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63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Общественная организация ветеранов Петродворцового часового завода «Баланс»</w:t>
            </w:r>
          </w:p>
        </w:tc>
        <w:tc>
          <w:tcPr>
            <w:tcW w:w="3393" w:type="dxa"/>
          </w:tcPr>
          <w:p w:rsidR="00C14039" w:rsidRPr="005427BE" w:rsidRDefault="00C14039" w:rsidP="00CE69FF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- Председатель Смелова Валентина Алексеевна</w:t>
            </w:r>
          </w:p>
          <w:p w:rsidR="00C14039" w:rsidRPr="005427BE" w:rsidRDefault="00C14039" w:rsidP="00CE69FF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C14039" w:rsidRPr="005427BE" w:rsidTr="00CE69FF">
        <w:tc>
          <w:tcPr>
            <w:tcW w:w="615" w:type="dxa"/>
          </w:tcPr>
          <w:p w:rsidR="00C14039" w:rsidRPr="005427BE" w:rsidRDefault="00C14039" w:rsidP="00C14039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63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Общественное объединение бывших несовершеннолетних узников фашистских лагерей </w:t>
            </w:r>
            <w:proofErr w:type="spellStart"/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Петродворцовое</w:t>
            </w:r>
            <w:proofErr w:type="spellEnd"/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отделение</w:t>
            </w:r>
          </w:p>
        </w:tc>
        <w:tc>
          <w:tcPr>
            <w:tcW w:w="3393" w:type="dxa"/>
          </w:tcPr>
          <w:p w:rsidR="00C14039" w:rsidRPr="005427BE" w:rsidRDefault="00C14039" w:rsidP="00CE69FF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- Председатель Удалая Тамара Ивановна</w:t>
            </w:r>
          </w:p>
        </w:tc>
      </w:tr>
      <w:tr w:rsidR="00C14039" w:rsidRPr="005427BE" w:rsidTr="00CE69FF">
        <w:tc>
          <w:tcPr>
            <w:tcW w:w="615" w:type="dxa"/>
          </w:tcPr>
          <w:p w:rsidR="00C14039" w:rsidRPr="005427BE" w:rsidRDefault="00C14039" w:rsidP="00C14039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63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Санкт-Петербургская общественная организация «Жители блокадного Ленинграда» </w:t>
            </w:r>
            <w:proofErr w:type="spellStart"/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Петродворцовое</w:t>
            </w:r>
            <w:proofErr w:type="spellEnd"/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отделение </w:t>
            </w:r>
          </w:p>
        </w:tc>
        <w:tc>
          <w:tcPr>
            <w:tcW w:w="3393" w:type="dxa"/>
          </w:tcPr>
          <w:p w:rsidR="00C14039" w:rsidRPr="005427BE" w:rsidRDefault="00C14039" w:rsidP="00CE69FF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 xml:space="preserve">- Председатель </w:t>
            </w:r>
            <w:proofErr w:type="spellStart"/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Шкреба</w:t>
            </w:r>
            <w:proofErr w:type="spellEnd"/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 xml:space="preserve"> Людмила Ивановна</w:t>
            </w:r>
          </w:p>
        </w:tc>
      </w:tr>
      <w:tr w:rsidR="00C14039" w:rsidRPr="005427BE" w:rsidTr="00CE69FF">
        <w:tc>
          <w:tcPr>
            <w:tcW w:w="615" w:type="dxa"/>
          </w:tcPr>
          <w:p w:rsidR="00C14039" w:rsidRPr="005427BE" w:rsidRDefault="00C14039" w:rsidP="00C14039">
            <w:pPr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63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Общественная организация Всероссийского общества инвалидов Петродворцового района Санкт-Петербурга</w:t>
            </w:r>
          </w:p>
        </w:tc>
        <w:tc>
          <w:tcPr>
            <w:tcW w:w="3393" w:type="dxa"/>
          </w:tcPr>
          <w:p w:rsidR="00C14039" w:rsidRPr="005427BE" w:rsidRDefault="00C14039" w:rsidP="00CE69FF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 xml:space="preserve">- Председатель </w:t>
            </w:r>
            <w:proofErr w:type="spellStart"/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Бурдаева</w:t>
            </w:r>
            <w:proofErr w:type="spellEnd"/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 xml:space="preserve"> Галина Ивановна</w:t>
            </w:r>
          </w:p>
        </w:tc>
      </w:tr>
      <w:tr w:rsidR="00C14039" w:rsidRPr="005427BE" w:rsidTr="00CE69FF">
        <w:tc>
          <w:tcPr>
            <w:tcW w:w="615" w:type="dxa"/>
          </w:tcPr>
          <w:p w:rsidR="00C14039" w:rsidRPr="005427BE" w:rsidRDefault="00C14039" w:rsidP="00C14039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63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Общественная организация землепользователей «</w:t>
            </w:r>
            <w:proofErr w:type="spellStart"/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Петрозем</w:t>
            </w:r>
            <w:proofErr w:type="spellEnd"/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» </w:t>
            </w:r>
            <w:proofErr w:type="spellStart"/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Петродворцового</w:t>
            </w:r>
            <w:proofErr w:type="spellEnd"/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района Санкт-</w:t>
            </w: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>Петербурга</w:t>
            </w:r>
          </w:p>
        </w:tc>
        <w:tc>
          <w:tcPr>
            <w:tcW w:w="3393" w:type="dxa"/>
          </w:tcPr>
          <w:p w:rsidR="00C14039" w:rsidRPr="005427BE" w:rsidRDefault="00C14039" w:rsidP="00CE69FF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lastRenderedPageBreak/>
              <w:t xml:space="preserve">- Председатель </w:t>
            </w:r>
            <w:proofErr w:type="spellStart"/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Глагазина</w:t>
            </w:r>
            <w:proofErr w:type="spellEnd"/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 xml:space="preserve"> Ольга Федоровна</w:t>
            </w:r>
          </w:p>
        </w:tc>
      </w:tr>
      <w:tr w:rsidR="00C14039" w:rsidRPr="005427BE" w:rsidTr="00CE69FF">
        <w:tc>
          <w:tcPr>
            <w:tcW w:w="615" w:type="dxa"/>
          </w:tcPr>
          <w:p w:rsidR="00C14039" w:rsidRPr="005427BE" w:rsidRDefault="00C14039" w:rsidP="00C14039">
            <w:pPr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63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Местная </w:t>
            </w:r>
            <w:proofErr w:type="spellStart"/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Петродворцовая</w:t>
            </w:r>
            <w:proofErr w:type="spellEnd"/>
            <w:r w:rsidRPr="005427B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общественная организация инвалидов войны в Афганистане</w:t>
            </w:r>
          </w:p>
        </w:tc>
        <w:tc>
          <w:tcPr>
            <w:tcW w:w="3393" w:type="dxa"/>
          </w:tcPr>
          <w:p w:rsidR="00C14039" w:rsidRPr="005427BE" w:rsidRDefault="00C14039" w:rsidP="00CE69FF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 xml:space="preserve">- Председатель  </w:t>
            </w:r>
            <w:proofErr w:type="spellStart"/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Выдренко</w:t>
            </w:r>
            <w:proofErr w:type="spellEnd"/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 xml:space="preserve"> Сергей Георгиевич</w:t>
            </w:r>
          </w:p>
        </w:tc>
      </w:tr>
      <w:tr w:rsidR="00C14039" w:rsidRPr="005427BE" w:rsidTr="00CE69FF">
        <w:tc>
          <w:tcPr>
            <w:tcW w:w="615" w:type="dxa"/>
          </w:tcPr>
          <w:p w:rsidR="00C14039" w:rsidRPr="005427BE" w:rsidRDefault="00C14039" w:rsidP="00C14039">
            <w:pPr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63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Петродворцовое</w:t>
            </w:r>
            <w:proofErr w:type="spellEnd"/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районное отделение Санкт-Петербургской региональной организации Общероссийской общественной организации инвалидов войны в Афганистане и военной травмы- «Инвалиды войны»</w:t>
            </w:r>
          </w:p>
        </w:tc>
        <w:tc>
          <w:tcPr>
            <w:tcW w:w="3393" w:type="dxa"/>
          </w:tcPr>
          <w:p w:rsidR="00C14039" w:rsidRPr="005427BE" w:rsidRDefault="00C14039" w:rsidP="00CE69FF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- Председатель Отрепьев Михаил Викторович</w:t>
            </w:r>
          </w:p>
        </w:tc>
      </w:tr>
    </w:tbl>
    <w:p w:rsidR="00C14039" w:rsidRPr="005427BE" w:rsidRDefault="00C14039" w:rsidP="00C14039">
      <w:pPr>
        <w:ind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За 2019 год для общественных организаций и совместно с общественными организациями организовано и проведено </w:t>
      </w:r>
      <w:r w:rsidRPr="005427BE">
        <w:rPr>
          <w:rFonts w:ascii="Times New Roman" w:eastAsia="Calibri" w:hAnsi="Times New Roman" w:cs="Times New Roman"/>
          <w:b/>
          <w:sz w:val="24"/>
          <w:szCs w:val="24"/>
        </w:rPr>
        <w:t>более 30</w:t>
      </w: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 мероприятий. Это мероприятия по патриотическому воспитанию населения МО г. Петергоф, мероприятия с молодежью, мероприятия, посвященные праздничным датам и дням памяти, культурно-просветительные мероприятия, мероприятия, связанные с изучением истории России, Санкт-Петербурга и родного города Петергофа. Наиболее значительными мероприятиями, проведенными совместно и для общественных организаций муниципального образования город Петергоф, были:</w:t>
      </w:r>
    </w:p>
    <w:p w:rsidR="00C14039" w:rsidRPr="005427BE" w:rsidRDefault="00C14039" w:rsidP="00C14039">
      <w:pPr>
        <w:numPr>
          <w:ilvl w:val="0"/>
          <w:numId w:val="18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мероприятия, посвященные 75-й годовщине полного снятия блокады  Ленинграда для общества «Жители блокадного Ленинграда»;</w:t>
      </w:r>
    </w:p>
    <w:p w:rsidR="00C14039" w:rsidRPr="005427BE" w:rsidRDefault="00C14039" w:rsidP="00C14039">
      <w:pPr>
        <w:numPr>
          <w:ilvl w:val="0"/>
          <w:numId w:val="1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мероприятия, посвященные памятным датам для общества бывших несовершеннолетних узников фашистских концлагерей;</w:t>
      </w:r>
    </w:p>
    <w:p w:rsidR="00C14039" w:rsidRPr="005427BE" w:rsidRDefault="00C14039" w:rsidP="00C14039">
      <w:pPr>
        <w:pStyle w:val="11"/>
        <w:numPr>
          <w:ilvl w:val="0"/>
          <w:numId w:val="18"/>
        </w:numPr>
        <w:tabs>
          <w:tab w:val="left" w:pos="1701"/>
          <w:tab w:val="left" w:pos="6521"/>
        </w:tabs>
        <w:jc w:val="both"/>
        <w:rPr>
          <w:b/>
          <w:sz w:val="24"/>
          <w:szCs w:val="24"/>
        </w:rPr>
      </w:pPr>
      <w:r w:rsidRPr="005427BE">
        <w:rPr>
          <w:sz w:val="24"/>
          <w:szCs w:val="24"/>
        </w:rPr>
        <w:t xml:space="preserve">мероприятие, посвященное 30 - </w:t>
      </w:r>
      <w:proofErr w:type="spellStart"/>
      <w:r w:rsidRPr="005427BE">
        <w:rPr>
          <w:sz w:val="24"/>
          <w:szCs w:val="24"/>
        </w:rPr>
        <w:t>летию</w:t>
      </w:r>
      <w:proofErr w:type="spellEnd"/>
      <w:r w:rsidRPr="005427BE">
        <w:rPr>
          <w:sz w:val="24"/>
          <w:szCs w:val="24"/>
        </w:rPr>
        <w:t xml:space="preserve"> вывода советских войск их Афганистана «Время выбрало нас!».</w:t>
      </w:r>
    </w:p>
    <w:p w:rsidR="00C14039" w:rsidRPr="005427BE" w:rsidRDefault="00C14039" w:rsidP="00C14039">
      <w:pPr>
        <w:numPr>
          <w:ilvl w:val="0"/>
          <w:numId w:val="1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мероприятия, посвященные Дню Победы;</w:t>
      </w:r>
    </w:p>
    <w:p w:rsidR="00C14039" w:rsidRPr="005427BE" w:rsidRDefault="00C14039" w:rsidP="00C14039">
      <w:pPr>
        <w:numPr>
          <w:ilvl w:val="0"/>
          <w:numId w:val="1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мероприятие для ветеранов Петродворцового часового завода, посвященные Дню машиностроения, которое проводится муниципалами Петергофа уже 16-ый раз;</w:t>
      </w:r>
    </w:p>
    <w:p w:rsidR="00C14039" w:rsidRPr="005427BE" w:rsidRDefault="00C14039" w:rsidP="00C14039">
      <w:pPr>
        <w:numPr>
          <w:ilvl w:val="0"/>
          <w:numId w:val="1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мероприятия, посвященные Дню Урожая с награждением</w:t>
      </w:r>
      <w:r w:rsidRPr="005427B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членов Общественной организации землепользователей «</w:t>
      </w:r>
      <w:proofErr w:type="spellStart"/>
      <w:r w:rsidRPr="005427BE">
        <w:rPr>
          <w:rFonts w:ascii="Times New Roman" w:eastAsia="Calibri" w:hAnsi="Times New Roman" w:cs="Times New Roman"/>
          <w:color w:val="000000"/>
          <w:sz w:val="24"/>
          <w:szCs w:val="24"/>
        </w:rPr>
        <w:t>Петрозем</w:t>
      </w:r>
      <w:proofErr w:type="spellEnd"/>
      <w:r w:rsidRPr="005427BE">
        <w:rPr>
          <w:rFonts w:ascii="Times New Roman" w:eastAsia="Calibri" w:hAnsi="Times New Roman" w:cs="Times New Roman"/>
          <w:color w:val="000000"/>
          <w:sz w:val="24"/>
          <w:szCs w:val="24"/>
        </w:rPr>
        <w:t>»</w:t>
      </w:r>
      <w:r w:rsidRPr="005427BE">
        <w:rPr>
          <w:rFonts w:ascii="Times New Roman" w:eastAsia="Calibri" w:hAnsi="Times New Roman" w:cs="Times New Roman"/>
          <w:sz w:val="24"/>
          <w:szCs w:val="24"/>
        </w:rPr>
        <w:t>;</w:t>
      </w:r>
    </w:p>
    <w:p w:rsidR="00C14039" w:rsidRPr="005427BE" w:rsidRDefault="00C14039" w:rsidP="00C14039">
      <w:pPr>
        <w:numPr>
          <w:ilvl w:val="0"/>
          <w:numId w:val="1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экскурсий по памятным и историческим местам Санкт-Петербурга, Петергофа и Ленинградской области, в музеи Санкт-Петербурга с участием членов общественных организаций;</w:t>
      </w:r>
    </w:p>
    <w:p w:rsidR="00C14039" w:rsidRPr="005427BE" w:rsidRDefault="00C14039" w:rsidP="00C14039">
      <w:pPr>
        <w:numPr>
          <w:ilvl w:val="0"/>
          <w:numId w:val="18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мероприятия с участием ветеранов Петродворцового местного отделения Всероссийской общественной организации ветеранов (пенсионеров) войны, труда, Вооруженных Сил и правоохранительных органов</w:t>
      </w:r>
    </w:p>
    <w:p w:rsidR="00C14039" w:rsidRPr="005427BE" w:rsidRDefault="00C14039" w:rsidP="00C14039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709BE" w:rsidRPr="005427BE" w:rsidRDefault="001709BE" w:rsidP="00523CE8">
      <w:pPr>
        <w:shd w:val="clear" w:color="auto" w:fill="FFFFFF"/>
        <w:spacing w:before="30" w:after="30"/>
        <w:rPr>
          <w:rFonts w:ascii="Times New Roman" w:hAnsi="Times New Roman" w:cs="Times New Roman"/>
          <w:b/>
          <w:sz w:val="24"/>
          <w:szCs w:val="24"/>
        </w:rPr>
      </w:pPr>
    </w:p>
    <w:p w:rsidR="00523CE8" w:rsidRPr="005427BE" w:rsidRDefault="00523CE8" w:rsidP="00135369">
      <w:pPr>
        <w:shd w:val="clear" w:color="auto" w:fill="FFFFFF"/>
        <w:spacing w:before="30" w:after="3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="0058689B" w:rsidRPr="005427BE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5427BE">
        <w:rPr>
          <w:rFonts w:ascii="Times New Roman" w:hAnsi="Times New Roman" w:cs="Times New Roman"/>
          <w:b/>
          <w:sz w:val="24"/>
          <w:szCs w:val="24"/>
        </w:rPr>
        <w:t>. СОДЕЙСТВИЕ МАЛОМУ БИЗНЕСУ, ЗАНЯТОСТЬ, БЕЗОПАСНОСТЬ</w:t>
      </w:r>
      <w:r w:rsidR="00135369" w:rsidRPr="005427BE">
        <w:rPr>
          <w:rFonts w:ascii="Times New Roman" w:hAnsi="Times New Roman" w:cs="Times New Roman"/>
          <w:b/>
          <w:sz w:val="24"/>
          <w:szCs w:val="24"/>
        </w:rPr>
        <w:t>, ЗАЩИТА ПРАВ ПОТРЕБИТЕЛЕЙ</w:t>
      </w:r>
      <w:r w:rsidRPr="005427BE">
        <w:rPr>
          <w:rFonts w:ascii="Times New Roman" w:hAnsi="Times New Roman" w:cs="Times New Roman"/>
          <w:b/>
          <w:sz w:val="24"/>
          <w:szCs w:val="24"/>
        </w:rPr>
        <w:t>.</w:t>
      </w:r>
    </w:p>
    <w:p w:rsidR="00523CE8" w:rsidRPr="005427BE" w:rsidRDefault="00523CE8" w:rsidP="00523CE8">
      <w:pPr>
        <w:shd w:val="clear" w:color="auto" w:fill="FFFFFF"/>
        <w:spacing w:before="30" w:after="30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523CE8" w:rsidP="00C14039">
      <w:pPr>
        <w:shd w:val="clear" w:color="auto" w:fill="FFFFFF"/>
        <w:spacing w:before="30" w:after="3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</w:t>
      </w:r>
      <w:r w:rsidR="00C14039" w:rsidRPr="005427BE">
        <w:rPr>
          <w:rFonts w:ascii="Times New Roman" w:hAnsi="Times New Roman" w:cs="Times New Roman"/>
          <w:sz w:val="24"/>
          <w:szCs w:val="24"/>
        </w:rPr>
        <w:t xml:space="preserve">В рамках  муниципальной деятельности административно-хозяйственным отделом  местной администрации муниципального образования город Петергоф в 2019 году осуществлялась реализация следующих вопросов местного значения: </w:t>
      </w:r>
    </w:p>
    <w:p w:rsidR="00C14039" w:rsidRPr="005427BE" w:rsidRDefault="00C14039" w:rsidP="00C14039">
      <w:pPr>
        <w:shd w:val="clear" w:color="auto" w:fill="FFFFFF"/>
        <w:spacing w:before="30" w:after="30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1. Содействие развитию малого бизнеса на территории муниципального образования</w:t>
      </w:r>
    </w:p>
    <w:p w:rsidR="00C14039" w:rsidRPr="005427BE" w:rsidRDefault="00C14039" w:rsidP="00C14039">
      <w:pPr>
        <w:shd w:val="clear" w:color="auto" w:fill="FFFFFF"/>
        <w:spacing w:before="30" w:after="30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2.</w:t>
      </w:r>
      <w:r w:rsidRPr="005427BE">
        <w:rPr>
          <w:rFonts w:ascii="Times New Roman" w:hAnsi="Times New Roman" w:cs="Times New Roman"/>
          <w:bCs/>
          <w:sz w:val="24"/>
          <w:szCs w:val="24"/>
        </w:rPr>
        <w:t xml:space="preserve">Участие в деятельности по профилактике правонарушений в Санкт-Петербурге в  </w:t>
      </w:r>
      <w:r w:rsidRPr="005427BE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соответствии с федеральным законодательством и  законодательством </w:t>
      </w:r>
      <w:r w:rsidRPr="005427BE">
        <w:rPr>
          <w:rFonts w:ascii="Times New Roman" w:hAnsi="Times New Roman" w:cs="Times New Roman"/>
          <w:bCs/>
          <w:sz w:val="24"/>
          <w:szCs w:val="24"/>
        </w:rPr>
        <w:t>Санкт-Петербурга</w:t>
      </w: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.</w:t>
      </w:r>
    </w:p>
    <w:p w:rsidR="00C14039" w:rsidRPr="005427BE" w:rsidRDefault="00C14039" w:rsidP="00C14039">
      <w:pPr>
        <w:shd w:val="clear" w:color="auto" w:fill="FFFFFF"/>
        <w:spacing w:before="30" w:after="30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3. Участие в реализации мер по профилактике дорожно-транспортного травматизма на территории муниципального образования.</w:t>
      </w: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br/>
        <w:t xml:space="preserve">4.  Контроль за обеспечением твердым топливом населения, проживающего на территории муниципального образования в домах, не имеющих центрального отопления, независимо от </w:t>
      </w: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lastRenderedPageBreak/>
        <w:t>вида жилищного фонда по розничным ценам на твердое топливо, устанавливаемым Правительством Санкт-Петербурга.</w:t>
      </w:r>
    </w:p>
    <w:p w:rsidR="00C14039" w:rsidRPr="005427BE" w:rsidRDefault="00C14039" w:rsidP="00C14039">
      <w:pPr>
        <w:shd w:val="clear" w:color="auto" w:fill="FFFFFF"/>
        <w:spacing w:before="30" w:after="30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5. Оказание натуральной помощи малообеспеченным гражданам, находящимся в трудной жизненной ситуации, нарушающей жизнедеятельность гражданина, которую он не может преодолеть самостоятельно, в виде обеспечения их топливом.</w:t>
      </w:r>
    </w:p>
    <w:p w:rsidR="00C14039" w:rsidRPr="005427BE" w:rsidRDefault="00C14039" w:rsidP="00C14039">
      <w:pPr>
        <w:shd w:val="clear" w:color="auto" w:fill="FFFFFF"/>
        <w:spacing w:before="30" w:after="3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6. </w:t>
      </w:r>
      <w:r w:rsidRPr="005427B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Участие в формах, установленных законодательством Санкт-Петербурга, в мероприятиях по профилактике незаконного потребления наркотических средств и психотропных веществ, новых потенциально опасных </w:t>
      </w:r>
      <w:proofErr w:type="spellStart"/>
      <w:r w:rsidRPr="005427B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психоактивных</w:t>
      </w:r>
      <w:proofErr w:type="spellEnd"/>
      <w:r w:rsidRPr="005427B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веществ, наркомании в Санкт-Петербурге.</w:t>
      </w:r>
    </w:p>
    <w:p w:rsidR="00C14039" w:rsidRPr="005427BE" w:rsidRDefault="00C14039" w:rsidP="00C14039">
      <w:pPr>
        <w:shd w:val="clear" w:color="auto" w:fill="FFFFFF"/>
        <w:spacing w:before="30" w:after="3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7. Участие в профилактике терроризма и экстремизма, а также в минимизации и (или) ликвидации последствий проявления терроризма и экстремизма на территории муниципального образования </w:t>
      </w:r>
      <w:r w:rsidRPr="005427B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 форме и порядке, установленных федеральным законодательством и законодательством Санкт-Петербурга.</w:t>
      </w:r>
    </w:p>
    <w:p w:rsidR="00C14039" w:rsidRPr="005427BE" w:rsidRDefault="00C14039" w:rsidP="00C14039">
      <w:pPr>
        <w:shd w:val="clear" w:color="auto" w:fill="FFFFFF"/>
        <w:spacing w:before="30" w:after="30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8. Участие в организации и финансировании:</w:t>
      </w: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br/>
      </w:r>
      <w:r w:rsidRPr="005427B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проведения оплачиваемых общественных работ;</w:t>
      </w:r>
      <w:r w:rsidRPr="005427BE">
        <w:rPr>
          <w:rFonts w:ascii="Times New Roman" w:hAnsi="Times New Roman" w:cs="Times New Roman"/>
          <w:spacing w:val="2"/>
          <w:sz w:val="24"/>
          <w:szCs w:val="24"/>
        </w:rPr>
        <w:br/>
        <w:t xml:space="preserve">- </w:t>
      </w:r>
      <w:r w:rsidRPr="005427B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временного трудоустройства несовершеннолетних в возрасте от 14 до 18 лет в свободное от учебы время, безработных граждан, испытывающих трудности в поиске работы, безработных граждан в возрасте от 18 до 20 лет, имеющих среднее профессиональное образование и ищущих работу впервые;</w:t>
      </w:r>
      <w:r w:rsidRPr="005427BE">
        <w:rPr>
          <w:rFonts w:ascii="Times New Roman" w:hAnsi="Times New Roman" w:cs="Times New Roman"/>
          <w:spacing w:val="2"/>
          <w:sz w:val="24"/>
          <w:szCs w:val="24"/>
        </w:rPr>
        <w:br/>
      </w:r>
      <w:r w:rsidRPr="005427B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 ярмарок вакансий и учебных рабочих мест.</w:t>
      </w:r>
      <w:r w:rsidRPr="005427BE">
        <w:rPr>
          <w:rFonts w:ascii="Times New Roman" w:hAnsi="Times New Roman" w:cs="Times New Roman"/>
          <w:spacing w:val="2"/>
          <w:sz w:val="24"/>
          <w:szCs w:val="24"/>
        </w:rPr>
        <w:br/>
      </w: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9. </w:t>
      </w:r>
      <w:r w:rsidRPr="005427BE">
        <w:rPr>
          <w:rFonts w:ascii="Times New Roman" w:hAnsi="Times New Roman" w:cs="Times New Roman"/>
          <w:sz w:val="24"/>
          <w:szCs w:val="24"/>
        </w:rPr>
        <w:t>П</w:t>
      </w: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роведение подготовки и обучения неработающего населения способам защиты и действиям в чрезвычайных ситуациях, а также способам защиты от опасностей, возникающих при ведении военных действий или вследствие этих действий.</w:t>
      </w: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br/>
        <w:t>10. Содействие в установленном порядке исполнительным органам государственной власти Санкт-Петербурга в сборе и обмене информацией в области защиты населения и территорий от чрезвычайных ситуаций, а также содействие в информировании населения об угрозе возникновения или о возникновении чрезвычайной ситуации.</w:t>
      </w:r>
    </w:p>
    <w:p w:rsidR="00C14039" w:rsidRPr="005427BE" w:rsidRDefault="00C14039" w:rsidP="00C14039">
      <w:pPr>
        <w:shd w:val="clear" w:color="auto" w:fill="FFFFFF"/>
        <w:spacing w:before="30" w:after="3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11.   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Осуществление защиты прав потребителей</w:t>
      </w:r>
    </w:p>
    <w:p w:rsidR="00C14039" w:rsidRPr="005427BE" w:rsidRDefault="00C14039" w:rsidP="00C14039">
      <w:pPr>
        <w:shd w:val="clear" w:color="auto" w:fill="FFFFFF"/>
        <w:spacing w:before="30" w:after="30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12. </w:t>
      </w:r>
      <w:r w:rsidRPr="005427BE">
        <w:rPr>
          <w:rFonts w:ascii="Times New Roman" w:hAnsi="Times New Roman" w:cs="Times New Roman"/>
          <w:sz w:val="24"/>
          <w:szCs w:val="24"/>
        </w:rPr>
        <w:t>Укрепление межнационального и межконфессионального согласия, профилактика межнациональных (межэтнических)конфликтов</w:t>
      </w:r>
    </w:p>
    <w:p w:rsidR="00C14039" w:rsidRPr="005427BE" w:rsidRDefault="00C14039" w:rsidP="00C14039">
      <w:pPr>
        <w:shd w:val="clear" w:color="auto" w:fill="FFFFFF"/>
        <w:spacing w:before="30" w:after="30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</w:rPr>
        <w:t> </w:t>
      </w: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    </w:t>
      </w:r>
    </w:p>
    <w:p w:rsidR="00C14039" w:rsidRPr="005427BE" w:rsidRDefault="00C14039" w:rsidP="00C14039">
      <w:pPr>
        <w:shd w:val="clear" w:color="auto" w:fill="FFFFFF"/>
        <w:spacing w:before="30" w:after="3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 В рамках реализации вышеуказанных вопросов местного значения в 2019</w:t>
      </w:r>
      <w:r w:rsidR="007D6E5F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 </w:t>
      </w: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году </w:t>
      </w:r>
      <w:r w:rsidRPr="005427BE">
        <w:rPr>
          <w:rFonts w:ascii="Times New Roman" w:hAnsi="Times New Roman" w:cs="Times New Roman"/>
          <w:sz w:val="24"/>
          <w:szCs w:val="24"/>
        </w:rPr>
        <w:t>административно-хозяйственным отделом  местной администрации муниципального образования город Петергоф подготовлены, утверждены и реализованы</w:t>
      </w:r>
      <w:r w:rsidR="0098772F">
        <w:rPr>
          <w:rFonts w:ascii="Times New Roman" w:hAnsi="Times New Roman" w:cs="Times New Roman"/>
          <w:sz w:val="24"/>
          <w:szCs w:val="24"/>
        </w:rPr>
        <w:t xml:space="preserve"> муниципальные, </w:t>
      </w:r>
      <w:r w:rsidRPr="005427BE">
        <w:rPr>
          <w:rFonts w:ascii="Times New Roman" w:hAnsi="Times New Roman" w:cs="Times New Roman"/>
          <w:sz w:val="24"/>
          <w:szCs w:val="24"/>
        </w:rPr>
        <w:t xml:space="preserve"> ведомственные целевые программы мероприятий, направленных на решение вышеперечисленных вопросов местного значения, а также планы </w:t>
      </w:r>
      <w:r w:rsidRPr="005427BE">
        <w:rPr>
          <w:rFonts w:ascii="Times New Roman" w:hAnsi="Times New Roman" w:cs="Times New Roman"/>
          <w:bCs/>
          <w:sz w:val="24"/>
          <w:szCs w:val="24"/>
        </w:rPr>
        <w:t xml:space="preserve">мероприятий, направленных на решение вопросов местного значения по непрограммным  расходам </w:t>
      </w:r>
      <w:r w:rsidRPr="005427BE">
        <w:rPr>
          <w:rFonts w:ascii="Times New Roman" w:hAnsi="Times New Roman" w:cs="Times New Roman"/>
          <w:bCs/>
          <w:color w:val="000000"/>
          <w:sz w:val="24"/>
          <w:szCs w:val="24"/>
        </w:rPr>
        <w:t>местного бюджета</w:t>
      </w:r>
      <w:r w:rsidRPr="005427BE">
        <w:rPr>
          <w:rFonts w:ascii="Times New Roman" w:hAnsi="Times New Roman" w:cs="Times New Roman"/>
          <w:sz w:val="24"/>
          <w:szCs w:val="24"/>
        </w:rPr>
        <w:t xml:space="preserve"> муниципального образования:</w:t>
      </w:r>
    </w:p>
    <w:p w:rsidR="00C14039" w:rsidRPr="005427BE" w:rsidRDefault="00C14039" w:rsidP="00563227">
      <w:pPr>
        <w:pStyle w:val="ConsPlusNonformat"/>
        <w:widowControl/>
        <w:ind w:firstLine="142"/>
        <w:rPr>
          <w:rFonts w:ascii="Times New Roman" w:hAnsi="Times New Roman" w:cs="Times New Roman"/>
          <w:b/>
          <w:bCs/>
          <w:sz w:val="24"/>
          <w:szCs w:val="24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</w:rPr>
        <w:br/>
      </w:r>
      <w:r w:rsidRPr="005427BE">
        <w:rPr>
          <w:rFonts w:ascii="Times New Roman" w:hAnsi="Times New Roman" w:cs="Times New Roman"/>
          <w:b/>
          <w:spacing w:val="2"/>
          <w:sz w:val="24"/>
          <w:szCs w:val="24"/>
          <w:lang w:val="en-US"/>
        </w:rPr>
        <w:t>I</w:t>
      </w:r>
      <w:r w:rsidRPr="005427BE">
        <w:rPr>
          <w:rFonts w:ascii="Times New Roman" w:hAnsi="Times New Roman" w:cs="Times New Roman"/>
          <w:b/>
          <w:spacing w:val="2"/>
          <w:sz w:val="24"/>
          <w:szCs w:val="24"/>
        </w:rPr>
        <w:t>. Муниципальная программа</w:t>
      </w:r>
      <w:r w:rsidR="007D6E5F">
        <w:rPr>
          <w:rFonts w:ascii="Times New Roman" w:hAnsi="Times New Roman" w:cs="Times New Roman"/>
          <w:b/>
          <w:spacing w:val="2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>«Содействие развитию малого бизнеса на территории муниципального образования»</w:t>
      </w:r>
    </w:p>
    <w:p w:rsidR="00C14039" w:rsidRPr="005427BE" w:rsidRDefault="00C14039" w:rsidP="00011093">
      <w:pPr>
        <w:ind w:firstLine="14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</w:rPr>
        <w:t>1.Цели муниципальной программы:</w:t>
      </w:r>
    </w:p>
    <w:p w:rsidR="00C14039" w:rsidRPr="005427BE" w:rsidRDefault="00C14039" w:rsidP="00011093">
      <w:pPr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-пропаганда и популяризация предпринимательской деятельности на территории муниципального образования город Петергоф;</w:t>
      </w:r>
    </w:p>
    <w:p w:rsidR="00C14039" w:rsidRPr="005427BE" w:rsidRDefault="00C14039" w:rsidP="00011093">
      <w:pPr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-участие в реализации единой государственной политики в области развития малого и среднего бизнеса на территории муниципального образования город Петергоф.</w:t>
      </w:r>
    </w:p>
    <w:p w:rsidR="00C14039" w:rsidRPr="005427BE" w:rsidRDefault="00C14039" w:rsidP="00011093">
      <w:pPr>
        <w:ind w:firstLine="14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</w:rPr>
        <w:t>2.Задачи муниципальной программы:</w:t>
      </w:r>
    </w:p>
    <w:p w:rsidR="00C14039" w:rsidRPr="005427BE" w:rsidRDefault="00C14039" w:rsidP="00011093">
      <w:pPr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lastRenderedPageBreak/>
        <w:t>- информирование населения, проживающего на территории МО город Петергоф по вопросам законодательных изменений, касающихся регламентации вопросов малого бизнеса. Вступления в действие инновационных программ, направленных на поддержку субъектов малого бизнеса;                                                                                          - создание условий для организации взаимодействия с органами государственной власти Санкт-Петербурга, представителями субъектов малого предпринимательства на территории МО город Петергоф по вопросам поддержки и оказания содействия развитию малого бизнеса.</w:t>
      </w:r>
    </w:p>
    <w:p w:rsidR="00C14039" w:rsidRPr="005427BE" w:rsidRDefault="00C14039" w:rsidP="00011093">
      <w:pPr>
        <w:ind w:firstLine="14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</w:rPr>
        <w:t>3.Целевые показатели (индикаторы):</w:t>
      </w:r>
    </w:p>
    <w:p w:rsidR="00BE2549" w:rsidRDefault="00C14039" w:rsidP="00011093">
      <w:pPr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количество населения муниципального образования город Петергоф, участвовавшего в информировании по вопросам содействия развитию малого бизнеса посредством использования официального сайта и официального печатного издания муниципального образования: не менее 45,0 тыс. чел.;                                                                                      </w:t>
      </w:r>
    </w:p>
    <w:p w:rsidR="00C14039" w:rsidRPr="005427BE" w:rsidRDefault="00C14039" w:rsidP="00011093">
      <w:pPr>
        <w:ind w:firstLine="14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- количество населения муниципального образования город Петергоф, участвовавшего в информировании по вопросам содействия развитию малого бизнеса посредством распространения печатной продукции, размещения информации на информационных стендах МО город Петергоф по вопросам поддержки и содействия развитию малого бизнеса: не менее 17,5 тыс. чел.                    </w:t>
      </w:r>
    </w:p>
    <w:p w:rsidR="00C14039" w:rsidRPr="005427BE" w:rsidRDefault="00C14039" w:rsidP="00011093">
      <w:pPr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</w:rPr>
        <w:t>4.Перечень мероприятий муниципальной программы, в том числе подпрограмм</w:t>
      </w:r>
      <w:r w:rsidRPr="005427BE">
        <w:rPr>
          <w:rFonts w:ascii="Times New Roman" w:hAnsi="Times New Roman" w:cs="Times New Roman"/>
          <w:sz w:val="24"/>
          <w:szCs w:val="24"/>
        </w:rPr>
        <w:t xml:space="preserve"> (при наличии), прогнозные (ожидаемые) результаты реализации программы:</w:t>
      </w:r>
    </w:p>
    <w:tbl>
      <w:tblPr>
        <w:tblW w:w="103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40"/>
        <w:gridCol w:w="2541"/>
        <w:gridCol w:w="1831"/>
        <w:gridCol w:w="29"/>
        <w:gridCol w:w="2753"/>
        <w:gridCol w:w="2655"/>
      </w:tblGrid>
      <w:tr w:rsidR="00C14039" w:rsidRPr="005427BE" w:rsidTr="00D42047">
        <w:trPr>
          <w:trHeight w:val="765"/>
        </w:trPr>
        <w:tc>
          <w:tcPr>
            <w:tcW w:w="540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541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831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Сроки реализации</w:t>
            </w:r>
          </w:p>
        </w:tc>
        <w:tc>
          <w:tcPr>
            <w:tcW w:w="2782" w:type="dxa"/>
            <w:gridSpan w:val="2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Достигнутые результаты</w:t>
            </w:r>
          </w:p>
        </w:tc>
        <w:tc>
          <w:tcPr>
            <w:tcW w:w="2655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Ресурсное обеспечение</w:t>
            </w:r>
          </w:p>
        </w:tc>
      </w:tr>
      <w:tr w:rsidR="00C14039" w:rsidRPr="005427BE" w:rsidTr="00D42047">
        <w:trPr>
          <w:trHeight w:val="288"/>
        </w:trPr>
        <w:tc>
          <w:tcPr>
            <w:tcW w:w="10349" w:type="dxa"/>
            <w:gridSpan w:val="6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Задача 1:</w:t>
            </w: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 xml:space="preserve"> Информирование населения, проживающего на территории МО город Петергоф по вопросам законодательных изменений, касающихся регламентации вопросов малого бизнеса,</w:t>
            </w:r>
            <w:r w:rsidR="001A6CF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вступления в действие инновационных программ, направленных на поддержку субъектов малого бизнеса</w:t>
            </w:r>
          </w:p>
        </w:tc>
      </w:tr>
      <w:tr w:rsidR="00C14039" w:rsidRPr="005427BE" w:rsidTr="00D42047">
        <w:trPr>
          <w:trHeight w:val="288"/>
        </w:trPr>
        <w:tc>
          <w:tcPr>
            <w:tcW w:w="540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541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Размещение на информационных ресурсах МО город Петергоф данных по изменению в законодательстве, вступления в действие инновационных программ, касающихся малого бизнеса</w:t>
            </w:r>
          </w:p>
        </w:tc>
        <w:tc>
          <w:tcPr>
            <w:tcW w:w="1860" w:type="dxa"/>
            <w:gridSpan w:val="2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I-IV</w:t>
            </w: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 xml:space="preserve"> квартал</w:t>
            </w: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2019 года</w:t>
            </w:r>
          </w:p>
        </w:tc>
        <w:tc>
          <w:tcPr>
            <w:tcW w:w="2753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Размещено  на информационных ресурсах МО город Петергоф в 2019 году: 70 публикаций.</w:t>
            </w:r>
          </w:p>
        </w:tc>
        <w:tc>
          <w:tcPr>
            <w:tcW w:w="2655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Без финансирования</w:t>
            </w:r>
          </w:p>
        </w:tc>
      </w:tr>
      <w:tr w:rsidR="00C14039" w:rsidRPr="005427BE" w:rsidTr="00D42047">
        <w:trPr>
          <w:trHeight w:val="288"/>
        </w:trPr>
        <w:tc>
          <w:tcPr>
            <w:tcW w:w="540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541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Изготовление полиграфической продукции (</w:t>
            </w:r>
            <w:proofErr w:type="spellStart"/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евробуклетов</w:t>
            </w:r>
            <w:proofErr w:type="spellEnd"/>
            <w:r w:rsidRPr="005427BE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</w:p>
        </w:tc>
        <w:tc>
          <w:tcPr>
            <w:tcW w:w="1860" w:type="dxa"/>
            <w:gridSpan w:val="2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II-IV</w:t>
            </w: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 xml:space="preserve"> квартал</w:t>
            </w: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2019 года</w:t>
            </w:r>
          </w:p>
        </w:tc>
        <w:tc>
          <w:tcPr>
            <w:tcW w:w="2753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Изготовлена и распространена полиграфическая продукция в количестве: 350 экземпляров</w:t>
            </w:r>
          </w:p>
        </w:tc>
        <w:tc>
          <w:tcPr>
            <w:tcW w:w="2655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11,1 тыс. руб.</w:t>
            </w:r>
          </w:p>
        </w:tc>
      </w:tr>
      <w:tr w:rsidR="00C14039" w:rsidRPr="005427BE" w:rsidTr="00D42047">
        <w:trPr>
          <w:trHeight w:val="288"/>
        </w:trPr>
        <w:tc>
          <w:tcPr>
            <w:tcW w:w="10349" w:type="dxa"/>
            <w:gridSpan w:val="6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Задача 2:</w:t>
            </w: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условий для организации взаимодействия с органами государственной власти Санкт-Петербурга, представителями субъектов малого предпринимательства на </w:t>
            </w:r>
            <w:r w:rsidRPr="005427B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территории МО город Петергоф по вопросам поддержки и оказания содействия развитию малого бизнеса</w:t>
            </w:r>
          </w:p>
        </w:tc>
      </w:tr>
      <w:tr w:rsidR="00C14039" w:rsidRPr="005427BE" w:rsidTr="00D42047">
        <w:trPr>
          <w:trHeight w:val="288"/>
        </w:trPr>
        <w:tc>
          <w:tcPr>
            <w:tcW w:w="540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</w:t>
            </w:r>
          </w:p>
        </w:tc>
        <w:tc>
          <w:tcPr>
            <w:tcW w:w="2541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работе конференций, семинаров,  мероприятиях в рамках поддержки и содействия развитию малого бизнеса, проводимых ИОГВ Санкт-Петербурга, администрацией Петродворцового района Санкт-Петербурга, </w:t>
            </w:r>
            <w:r w:rsidRPr="005427BE">
              <w:rPr>
                <w:rStyle w:val="af9"/>
                <w:rFonts w:ascii="Times New Roman" w:hAnsi="Times New Roman" w:cs="Times New Roman"/>
                <w:sz w:val="24"/>
                <w:szCs w:val="24"/>
              </w:rPr>
              <w:t>Общественным советом</w:t>
            </w:r>
            <w:r w:rsidRPr="005427BE">
              <w:rPr>
                <w:rFonts w:ascii="Times New Roman" w:hAnsi="Times New Roman" w:cs="Times New Roman"/>
                <w:i/>
                <w:sz w:val="24"/>
                <w:szCs w:val="24"/>
              </w:rPr>
              <w:br/>
            </w:r>
            <w:r w:rsidRPr="005427BE">
              <w:rPr>
                <w:rStyle w:val="af9"/>
                <w:rFonts w:ascii="Times New Roman" w:hAnsi="Times New Roman" w:cs="Times New Roman"/>
                <w:sz w:val="24"/>
                <w:szCs w:val="24"/>
              </w:rPr>
              <w:t>по малому предпринимательству</w:t>
            </w:r>
            <w:r w:rsidRPr="005427BE">
              <w:rPr>
                <w:rFonts w:ascii="Times New Roman" w:hAnsi="Times New Roman" w:cs="Times New Roman"/>
                <w:i/>
                <w:sz w:val="24"/>
                <w:szCs w:val="24"/>
              </w:rPr>
              <w:br/>
            </w:r>
            <w:r w:rsidRPr="005427BE">
              <w:rPr>
                <w:rStyle w:val="af9"/>
                <w:rFonts w:ascii="Times New Roman" w:hAnsi="Times New Roman" w:cs="Times New Roman"/>
                <w:sz w:val="24"/>
                <w:szCs w:val="24"/>
              </w:rPr>
              <w:t>при администрации Петродворцового района</w:t>
            </w:r>
            <w:r w:rsidRPr="005427BE">
              <w:rPr>
                <w:rFonts w:ascii="Times New Roman" w:hAnsi="Times New Roman" w:cs="Times New Roman"/>
                <w:i/>
                <w:sz w:val="24"/>
                <w:szCs w:val="24"/>
              </w:rPr>
              <w:br/>
            </w:r>
            <w:r w:rsidRPr="005427BE">
              <w:rPr>
                <w:rStyle w:val="af9"/>
                <w:rFonts w:ascii="Times New Roman" w:hAnsi="Times New Roman" w:cs="Times New Roman"/>
                <w:sz w:val="24"/>
                <w:szCs w:val="24"/>
              </w:rPr>
              <w:t>Санкт-Петербурга</w:t>
            </w:r>
          </w:p>
        </w:tc>
        <w:tc>
          <w:tcPr>
            <w:tcW w:w="1831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I-IV </w:t>
            </w: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квартал</w:t>
            </w: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2019 года</w:t>
            </w:r>
          </w:p>
        </w:tc>
        <w:tc>
          <w:tcPr>
            <w:tcW w:w="2782" w:type="dxa"/>
            <w:gridSpan w:val="2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Осуществлено участие в  мероприятии 2019 года, проводимом ИОГВ Санкт-Петербурга, администрацией Петродворцового района Санкт-Петербурга, Общественным советом по малому предпринимательству при администрации Петродворцового района Санкт-Петербурга- конференции предпринимателей Петродворцового района Санкт-Петербурга (далее - Конференция) на тему «Актуальные вопросы развития малого предпринимательства» (16.10.2019 года)</w:t>
            </w:r>
          </w:p>
        </w:tc>
        <w:tc>
          <w:tcPr>
            <w:tcW w:w="2655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Без финансирования</w:t>
            </w:r>
          </w:p>
        </w:tc>
      </w:tr>
    </w:tbl>
    <w:p w:rsidR="00C14039" w:rsidRPr="005427BE" w:rsidRDefault="00C14039" w:rsidP="0008372D">
      <w:pPr>
        <w:ind w:firstLine="142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08372D">
      <w:pPr>
        <w:ind w:left="-851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1. Все изданные материалы распространены на территории муниципального образования город Петергоф среди жителей во время проведения совместных семинаров с Администрацией Петродворцового района Санкт-Петербурга для представителей малого бизнеса. массовых мероприятий, а также в подъездах жилых домов.</w:t>
      </w:r>
    </w:p>
    <w:p w:rsidR="00C14039" w:rsidRPr="005427BE" w:rsidRDefault="00C14039" w:rsidP="0008372D">
      <w:pPr>
        <w:ind w:left="-851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2. Размещена актуальная информация по вопросам законодательных изменений, касающихся регламентации вопросов малого бизнеса, вступления в действие инновационных программ, направленных на поддержку субъектов малого бизнеса с использованием муниципальных информационных ресурсов (газета «Муниципальная перспектива», сайт:</w:t>
      </w:r>
      <w:r w:rsidR="001A6C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www.mo-petergof.spb.r</w:t>
      </w:r>
      <w:proofErr w:type="spellEnd"/>
      <w:r w:rsidRPr="005427BE">
        <w:rPr>
          <w:rFonts w:ascii="Times New Roman" w:hAnsi="Times New Roman" w:cs="Times New Roman"/>
          <w:sz w:val="24"/>
          <w:szCs w:val="24"/>
          <w:lang w:val="en-US"/>
        </w:rPr>
        <w:t>u</w:t>
      </w:r>
      <w:r w:rsidRPr="005427BE">
        <w:rPr>
          <w:rFonts w:ascii="Times New Roman" w:hAnsi="Times New Roman" w:cs="Times New Roman"/>
          <w:sz w:val="24"/>
          <w:szCs w:val="24"/>
        </w:rPr>
        <w:t xml:space="preserve">) </w:t>
      </w:r>
      <w:bookmarkStart w:id="2" w:name="_Hlk536608061"/>
      <w:r w:rsidRPr="005427BE">
        <w:rPr>
          <w:rFonts w:ascii="Times New Roman" w:hAnsi="Times New Roman" w:cs="Times New Roman"/>
          <w:sz w:val="24"/>
          <w:szCs w:val="24"/>
        </w:rPr>
        <w:t xml:space="preserve">в количестве: </w:t>
      </w:r>
    </w:p>
    <w:p w:rsidR="00C14039" w:rsidRPr="005427BE" w:rsidRDefault="00C14039" w:rsidP="0008372D">
      <w:pPr>
        <w:ind w:left="-851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всего размещено  на информационных ресурсах МО город Петергоф в 2019 году: 70 публикаций.</w:t>
      </w:r>
    </w:p>
    <w:p w:rsidR="00C14039" w:rsidRPr="005427BE" w:rsidRDefault="00C14039" w:rsidP="0008372D">
      <w:pPr>
        <w:ind w:left="-851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3. Осуществлено участие в  мероприятии 2019 года, проводимом ИОГВ Санкт-Петербурга, администрацией Петродворцового района Санкт-Петербурга, Общественным советом</w:t>
      </w:r>
      <w:r w:rsidR="001A6CF9">
        <w:rPr>
          <w:rFonts w:ascii="Times New Roman" w:hAnsi="Times New Roman" w:cs="Times New Roman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sz w:val="24"/>
          <w:szCs w:val="24"/>
        </w:rPr>
        <w:t>по малому предпринимательству</w:t>
      </w:r>
      <w:r w:rsidR="001A6CF9">
        <w:rPr>
          <w:rFonts w:ascii="Times New Roman" w:hAnsi="Times New Roman" w:cs="Times New Roman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sz w:val="24"/>
          <w:szCs w:val="24"/>
        </w:rPr>
        <w:t xml:space="preserve">при администрации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Петродворцового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района</w:t>
      </w:r>
      <w:r w:rsidR="001A6CF9">
        <w:rPr>
          <w:rFonts w:ascii="Times New Roman" w:hAnsi="Times New Roman" w:cs="Times New Roman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sz w:val="24"/>
          <w:szCs w:val="24"/>
        </w:rPr>
        <w:t xml:space="preserve">Санкт-Петербурга- конференции предпринимателей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Петродворцового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района Санкт-Петербурга (далее - Конференция) на тему «Актуальные вопросы развития малого предпринимательства» (16.10.2019 года).</w:t>
      </w:r>
    </w:p>
    <w:p w:rsidR="00C14039" w:rsidRPr="00BE2549" w:rsidRDefault="00C14039" w:rsidP="0008372D">
      <w:pPr>
        <w:ind w:left="-851" w:firstLine="14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4. В 2019 году осуществлены закупки товаров, работ, услуг для муниципальных нужд среди субъектов малого предпринимательства-  у  </w:t>
      </w:r>
      <w:r w:rsidRPr="005427BE">
        <w:rPr>
          <w:rFonts w:ascii="Times New Roman" w:hAnsi="Times New Roman" w:cs="Times New Roman"/>
          <w:sz w:val="24"/>
          <w:szCs w:val="24"/>
          <w:u w:val="single"/>
        </w:rPr>
        <w:t>41</w:t>
      </w:r>
      <w:r w:rsidRPr="005427BE">
        <w:rPr>
          <w:rFonts w:ascii="Times New Roman" w:hAnsi="Times New Roman" w:cs="Times New Roman"/>
          <w:sz w:val="24"/>
          <w:szCs w:val="24"/>
        </w:rPr>
        <w:t xml:space="preserve"> (сорок одного) субъекта малого предпринимательства на общую сумму: </w:t>
      </w:r>
      <w:r w:rsidRPr="005427BE">
        <w:rPr>
          <w:rFonts w:ascii="Times New Roman" w:hAnsi="Times New Roman" w:cs="Times New Roman"/>
          <w:sz w:val="24"/>
          <w:szCs w:val="24"/>
          <w:u w:val="single"/>
        </w:rPr>
        <w:t>48,2 млн. руб.</w:t>
      </w:r>
      <w:r w:rsidR="00BE2549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bookmarkEnd w:id="2"/>
    <w:p w:rsidR="00C14039" w:rsidRPr="005427BE" w:rsidRDefault="00C14039" w:rsidP="0008372D">
      <w:pPr>
        <w:ind w:left="-284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82115" cy="3947160"/>
            <wp:effectExtent l="0" t="0" r="0" b="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591" cy="396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039" w:rsidRPr="005427BE" w:rsidRDefault="00C14039" w:rsidP="0008372D">
      <w:pPr>
        <w:ind w:left="-284" w:firstLine="142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08372D">
      <w:pPr>
        <w:ind w:left="-284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82114" cy="3947160"/>
            <wp:effectExtent l="0" t="0" r="0" b="0"/>
            <wp:docPr id="5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849" cy="396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039" w:rsidRPr="005427BE" w:rsidRDefault="00C14039" w:rsidP="0008372D">
      <w:pPr>
        <w:ind w:left="-284" w:firstLine="142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08372D">
      <w:pPr>
        <w:ind w:left="-709" w:right="-426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363402" cy="1890409"/>
            <wp:effectExtent l="19050" t="0" r="8448" b="0"/>
            <wp:docPr id="5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402" cy="1890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60420" cy="1888732"/>
            <wp:effectExtent l="0" t="0" r="0" b="0"/>
            <wp:docPr id="5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721" cy="1891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039" w:rsidRPr="005427BE" w:rsidRDefault="00C14039" w:rsidP="0008372D">
      <w:pPr>
        <w:ind w:left="-1134" w:right="-426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29940" cy="1871601"/>
            <wp:effectExtent l="0" t="0" r="3810" b="0"/>
            <wp:docPr id="5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220" cy="1873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80904" cy="1844040"/>
            <wp:effectExtent l="0" t="0" r="0" b="3810"/>
            <wp:docPr id="5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851" cy="184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039" w:rsidRPr="005427BE" w:rsidRDefault="00C14039" w:rsidP="0008372D">
      <w:pPr>
        <w:ind w:left="-1134" w:right="-143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48691" cy="1882140"/>
            <wp:effectExtent l="0" t="0" r="4445" b="3810"/>
            <wp:docPr id="5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064" cy="188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07080" cy="1858752"/>
            <wp:effectExtent l="0" t="0" r="7620" b="8255"/>
            <wp:docPr id="57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715" cy="1859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EC1" w:rsidRDefault="00ED6EC1" w:rsidP="0008372D">
      <w:pPr>
        <w:ind w:left="-284" w:firstLine="142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816698" w:rsidRDefault="00ED6EC1" w:rsidP="0008372D">
      <w:pPr>
        <w:ind w:left="-284" w:firstLine="142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" w:name="_Hlk34994042"/>
      <w:r w:rsidRPr="00816698">
        <w:rPr>
          <w:rFonts w:ascii="Times New Roman" w:hAnsi="Times New Roman" w:cs="Times New Roman"/>
          <w:color w:val="000000" w:themeColor="text1"/>
          <w:sz w:val="24"/>
          <w:szCs w:val="24"/>
        </w:rPr>
        <w:t>Информация о количественных и финансовых результатах реализации программы представлена в Отчете о ходе реализации МП «Содействие развитию малого бизнеса на территории муниципального образования».</w:t>
      </w:r>
    </w:p>
    <w:bookmarkEnd w:id="3"/>
    <w:p w:rsidR="00ED6EC1" w:rsidRPr="00ED6EC1" w:rsidRDefault="00ED6EC1" w:rsidP="0008372D">
      <w:pPr>
        <w:pStyle w:val="ConsPlusNonformat"/>
        <w:widowControl/>
        <w:ind w:firstLine="14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D6EC1" w:rsidRPr="00ED6EC1" w:rsidRDefault="00ED6EC1" w:rsidP="0008372D">
      <w:pPr>
        <w:pStyle w:val="ConsPlusNonformat"/>
        <w:widowControl/>
        <w:ind w:firstLine="14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14039" w:rsidRPr="005427BE" w:rsidRDefault="00C14039" w:rsidP="0008372D">
      <w:pPr>
        <w:pStyle w:val="ConsPlusNonformat"/>
        <w:widowControl/>
        <w:ind w:firstLine="14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Pr="005427BE">
        <w:rPr>
          <w:rFonts w:ascii="Times New Roman" w:hAnsi="Times New Roman" w:cs="Times New Roman"/>
          <w:b/>
          <w:sz w:val="24"/>
          <w:szCs w:val="24"/>
        </w:rPr>
        <w:t>.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 xml:space="preserve">Ведомственная целевая программа </w:t>
      </w:r>
      <w:r w:rsidRPr="005427BE">
        <w:rPr>
          <w:rFonts w:ascii="Times New Roman" w:hAnsi="Times New Roman" w:cs="Times New Roman"/>
          <w:b/>
          <w:sz w:val="24"/>
          <w:szCs w:val="24"/>
        </w:rPr>
        <w:t>мероприятий, направленная на решение вопроса местного значения: «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 xml:space="preserve">Участие в деятельности по профилактике правонарушений в Санкт-Петербурге в </w:t>
      </w:r>
      <w:r w:rsidRPr="005427BE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соответствии с федеральным законодательством и  законодательством 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>Санкт-Петербурга</w:t>
      </w:r>
      <w:r w:rsidRPr="005427BE">
        <w:rPr>
          <w:rFonts w:ascii="Times New Roman" w:hAnsi="Times New Roman" w:cs="Times New Roman"/>
          <w:b/>
          <w:sz w:val="24"/>
          <w:szCs w:val="24"/>
        </w:rPr>
        <w:t>» на 2019 год</w:t>
      </w:r>
    </w:p>
    <w:p w:rsidR="00C14039" w:rsidRPr="005427BE" w:rsidRDefault="00C14039" w:rsidP="0008372D">
      <w:pPr>
        <w:pStyle w:val="ConsPlusNonformat"/>
        <w:widowControl/>
        <w:ind w:firstLine="142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14039" w:rsidRPr="005427BE" w:rsidRDefault="00C14039" w:rsidP="0008372D">
      <w:pPr>
        <w:ind w:firstLine="14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427BE">
        <w:rPr>
          <w:rFonts w:ascii="Times New Roman" w:hAnsi="Times New Roman" w:cs="Times New Roman"/>
          <w:i/>
          <w:sz w:val="24"/>
          <w:szCs w:val="24"/>
        </w:rPr>
        <w:t xml:space="preserve">1. Основными целями реализации ведомственной целевой программы являются:                                                                                                          </w:t>
      </w:r>
    </w:p>
    <w:p w:rsidR="00554834" w:rsidRDefault="00C14039" w:rsidP="0008372D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 xml:space="preserve">- взаимодействие с органами государственной власти Санкт-Петербурга, правоохранительными органами, прокуратурой, органами военного управления и иными органами и организациями по вопросам профилактики правонарушений;                                        </w:t>
      </w:r>
    </w:p>
    <w:p w:rsidR="00554834" w:rsidRDefault="00C14039" w:rsidP="0008372D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 xml:space="preserve"> - участие в мероприятиях, направленных на предупреждение правонарушений, выявление и устранение  причин и условий, способствующих их совершению;                                                      - </w:t>
      </w:r>
      <w:r w:rsidRPr="005427BE">
        <w:rPr>
          <w:rFonts w:ascii="Times New Roman" w:hAnsi="Times New Roman" w:cs="Times New Roman"/>
          <w:color w:val="000000"/>
          <w:sz w:val="24"/>
          <w:szCs w:val="24"/>
        </w:rPr>
        <w:lastRenderedPageBreak/>
        <w:t>о</w:t>
      </w:r>
      <w:r w:rsidRPr="005427BE">
        <w:rPr>
          <w:rFonts w:ascii="Times New Roman" w:hAnsi="Times New Roman" w:cs="Times New Roman"/>
          <w:sz w:val="24"/>
          <w:szCs w:val="24"/>
        </w:rPr>
        <w:t xml:space="preserve">беспечение  защиты прав, свобод и законных интересов граждан от противоправных действий (бездействий);                                                                                                                             </w:t>
      </w:r>
    </w:p>
    <w:p w:rsidR="00C14039" w:rsidRPr="005427BE" w:rsidRDefault="00C14039" w:rsidP="0008372D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color w:val="000000"/>
          <w:sz w:val="24"/>
          <w:szCs w:val="24"/>
        </w:rPr>
        <w:t>- у</w:t>
      </w:r>
      <w:r w:rsidRPr="005427BE">
        <w:rPr>
          <w:rFonts w:ascii="Times New Roman" w:hAnsi="Times New Roman" w:cs="Times New Roman"/>
          <w:sz w:val="24"/>
          <w:szCs w:val="24"/>
        </w:rPr>
        <w:t xml:space="preserve">частие в предупреждении правонарушений, выявлении и устранению причин и условий, способствующих их совершению;                                                                                                                  </w:t>
      </w:r>
      <w:r w:rsidRPr="005427BE">
        <w:rPr>
          <w:rFonts w:ascii="Times New Roman" w:hAnsi="Times New Roman" w:cs="Times New Roman"/>
          <w:color w:val="000000"/>
          <w:sz w:val="24"/>
          <w:szCs w:val="24"/>
        </w:rPr>
        <w:t>- о</w:t>
      </w:r>
      <w:r w:rsidRPr="005427BE">
        <w:rPr>
          <w:rFonts w:ascii="Times New Roman" w:hAnsi="Times New Roman" w:cs="Times New Roman"/>
          <w:sz w:val="24"/>
          <w:szCs w:val="24"/>
        </w:rPr>
        <w:t xml:space="preserve">беспечение защиты прав и законных интересов несовершеннолетних;                                                        </w:t>
      </w:r>
      <w:r w:rsidRPr="005427BE">
        <w:rPr>
          <w:rFonts w:ascii="Times New Roman" w:hAnsi="Times New Roman" w:cs="Times New Roman"/>
          <w:color w:val="000000"/>
          <w:sz w:val="24"/>
          <w:szCs w:val="24"/>
        </w:rPr>
        <w:t>- в</w:t>
      </w:r>
      <w:r w:rsidRPr="005427BE">
        <w:rPr>
          <w:rFonts w:ascii="Times New Roman" w:hAnsi="Times New Roman" w:cs="Times New Roman"/>
          <w:sz w:val="24"/>
          <w:szCs w:val="24"/>
        </w:rPr>
        <w:t xml:space="preserve">оспитание граждан в духе соблюдения законности  и правопорядка, формирование у населения законопослушности и нетерпимости к  правонарушениям;                                                                                                        </w:t>
      </w:r>
      <w:r w:rsidRPr="005427BE">
        <w:rPr>
          <w:rFonts w:ascii="Times New Roman" w:hAnsi="Times New Roman" w:cs="Times New Roman"/>
          <w:color w:val="000000"/>
          <w:sz w:val="24"/>
          <w:szCs w:val="24"/>
        </w:rPr>
        <w:t>- п</w:t>
      </w:r>
      <w:r w:rsidRPr="005427BE">
        <w:rPr>
          <w:rFonts w:ascii="Times New Roman" w:hAnsi="Times New Roman" w:cs="Times New Roman"/>
          <w:sz w:val="24"/>
          <w:szCs w:val="24"/>
        </w:rPr>
        <w:t>редупреждение безнадзорности,  беспризорности, правонарушений и антиобщественных действий несовершеннолетних.</w:t>
      </w:r>
    </w:p>
    <w:p w:rsidR="00C14039" w:rsidRPr="005427BE" w:rsidRDefault="00C14039" w:rsidP="0008372D">
      <w:pPr>
        <w:spacing w:after="0" w:line="240" w:lineRule="auto"/>
        <w:ind w:firstLine="142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5427BE">
        <w:rPr>
          <w:rFonts w:ascii="Times New Roman" w:hAnsi="Times New Roman" w:cs="Times New Roman"/>
          <w:i/>
          <w:sz w:val="24"/>
          <w:szCs w:val="24"/>
        </w:rPr>
        <w:t>2.</w:t>
      </w:r>
      <w:r w:rsidRPr="005427BE">
        <w:rPr>
          <w:rFonts w:ascii="Times New Roman" w:eastAsia="Calibri" w:hAnsi="Times New Roman" w:cs="Times New Roman"/>
          <w:i/>
          <w:sz w:val="24"/>
          <w:szCs w:val="24"/>
        </w:rPr>
        <w:t xml:space="preserve"> В ходе осуществления мероприятий по ведомственной целевой программе были реализованы следующие основные задачи:</w:t>
      </w:r>
    </w:p>
    <w:p w:rsidR="00C14039" w:rsidRPr="005427BE" w:rsidRDefault="00C14039" w:rsidP="0008372D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обеспечение  защиты прав, свобод и законных интересов граждан от противоправных действий (бездействий);- участие в предупреждении правонарушений, выявлении и устранению причин и условий, способствующих их совершению;- обеспечение защиты прав и законных интересов граждан, в том числе </w:t>
      </w:r>
    </w:p>
    <w:p w:rsidR="00C14039" w:rsidRPr="005427BE" w:rsidRDefault="00C14039" w:rsidP="0008372D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несовершеннолетних, от противоправных действий (бездействий);- воспитание граждан в духе соблюдения законности  и правопорядка, формирование у населения законопослушности и нетерпимости к  правонарушениям;- предупреждение безнадзорности,  беспризорности, правонарушений и антиобщественных действий несовершеннолетних.</w:t>
      </w:r>
    </w:p>
    <w:p w:rsidR="00C14039" w:rsidRPr="005427BE" w:rsidRDefault="00C14039" w:rsidP="0008372D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i/>
          <w:sz w:val="24"/>
          <w:szCs w:val="24"/>
        </w:rPr>
        <w:t>3.  Выполнение ведомственной целевой программы, достигнуто путем осуществления следующих мероприятий, в рамках предусмотренного объема финансовых средств, выделенных из бюджета муниципального образования город Петергоф на 2019 год:</w:t>
      </w:r>
      <w:r w:rsidRPr="005427BE">
        <w:rPr>
          <w:rFonts w:ascii="Times New Roman" w:hAnsi="Times New Roman" w:cs="Times New Roman"/>
          <w:sz w:val="24"/>
          <w:szCs w:val="24"/>
        </w:rPr>
        <w:tab/>
      </w:r>
    </w:p>
    <w:p w:rsidR="00C14039" w:rsidRPr="005427BE" w:rsidRDefault="00C14039" w:rsidP="0008372D">
      <w:pPr>
        <w:tabs>
          <w:tab w:val="left" w:pos="5970"/>
        </w:tabs>
        <w:spacing w:after="0"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C14039" w:rsidRPr="005427BE" w:rsidRDefault="00C14039" w:rsidP="0008372D">
      <w:pPr>
        <w:spacing w:after="0" w:line="240" w:lineRule="auto"/>
        <w:ind w:firstLine="14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427BE">
        <w:rPr>
          <w:rFonts w:ascii="Times New Roman" w:hAnsi="Times New Roman" w:cs="Times New Roman"/>
          <w:i/>
          <w:sz w:val="24"/>
          <w:szCs w:val="24"/>
        </w:rPr>
        <w:t xml:space="preserve">4.В ходе реализации </w:t>
      </w:r>
      <w:r w:rsidRPr="005427BE">
        <w:rPr>
          <w:rFonts w:ascii="Times New Roman" w:eastAsia="Calibri" w:hAnsi="Times New Roman" w:cs="Times New Roman"/>
          <w:i/>
          <w:sz w:val="24"/>
          <w:szCs w:val="24"/>
        </w:rPr>
        <w:t>ведомственной целевой программы достигнуты следующие результаты</w:t>
      </w:r>
      <w:r w:rsidRPr="005427BE">
        <w:rPr>
          <w:rFonts w:ascii="Times New Roman" w:hAnsi="Times New Roman" w:cs="Times New Roman"/>
          <w:i/>
          <w:sz w:val="24"/>
          <w:szCs w:val="24"/>
        </w:rPr>
        <w:t>:</w:t>
      </w:r>
    </w:p>
    <w:p w:rsidR="00C14039" w:rsidRPr="00D47D17" w:rsidRDefault="00C14039" w:rsidP="0008372D">
      <w:pPr>
        <w:spacing w:after="0" w:line="240" w:lineRule="auto"/>
        <w:ind w:firstLine="142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38313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- изготовлены и размещены на 33 информационных стендах, расположенных на территории МО город Петергоф 4 тематических плаката </w:t>
      </w:r>
      <w:r w:rsidR="00383133" w:rsidRPr="0038313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;</w:t>
      </w:r>
    </w:p>
    <w:p w:rsidR="00C14039" w:rsidRPr="005427BE" w:rsidRDefault="00C14039" w:rsidP="0008372D">
      <w:pPr>
        <w:spacing w:after="0" w:line="240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>- изготовлены и размещены на информационных стендах, расположенных в подъездах многоквартирных домов на территории МО город Петергоф 450 тематических плакатов;</w:t>
      </w:r>
    </w:p>
    <w:p w:rsidR="00C14039" w:rsidRPr="005427BE" w:rsidRDefault="00C14039" w:rsidP="0008372D">
      <w:pPr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Pr="005427BE">
        <w:rPr>
          <w:rFonts w:ascii="Times New Roman" w:hAnsi="Times New Roman" w:cs="Times New Roman"/>
          <w:sz w:val="24"/>
          <w:szCs w:val="24"/>
        </w:rPr>
        <w:t>На официальном сайте муниципального образования город Петергоф в течение 201</w:t>
      </w:r>
      <w:r w:rsidR="005707D3">
        <w:rPr>
          <w:rFonts w:ascii="Times New Roman" w:hAnsi="Times New Roman" w:cs="Times New Roman"/>
          <w:sz w:val="24"/>
          <w:szCs w:val="24"/>
        </w:rPr>
        <w:t>9</w:t>
      </w:r>
      <w:r w:rsidRPr="005427BE">
        <w:rPr>
          <w:rFonts w:ascii="Times New Roman" w:hAnsi="Times New Roman" w:cs="Times New Roman"/>
          <w:sz w:val="24"/>
          <w:szCs w:val="24"/>
        </w:rPr>
        <w:t xml:space="preserve"> года размещена информация по профилактике правонарушений в количестве 64 публикации.</w:t>
      </w:r>
    </w:p>
    <w:p w:rsidR="00C14039" w:rsidRPr="005427BE" w:rsidRDefault="00C14039" w:rsidP="0008372D">
      <w:pPr>
        <w:tabs>
          <w:tab w:val="left" w:pos="5970"/>
        </w:tabs>
        <w:spacing w:after="0"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Плакаты содержат материалы, освещающие наиболее встречающиеся виды административных правонарушениях, противоправных действий в отношении граждан, частной и государственной собственности, а также видов ответственности за совершение указанных преступлений.</w:t>
      </w:r>
    </w:p>
    <w:p w:rsidR="00C14039" w:rsidRPr="005427BE" w:rsidRDefault="00C14039" w:rsidP="0008372D">
      <w:pPr>
        <w:tabs>
          <w:tab w:val="left" w:pos="5970"/>
        </w:tabs>
        <w:spacing w:after="0"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08372D">
      <w:pPr>
        <w:ind w:firstLine="142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540"/>
        <w:gridCol w:w="3389"/>
        <w:gridCol w:w="1292"/>
        <w:gridCol w:w="1373"/>
        <w:gridCol w:w="1546"/>
        <w:gridCol w:w="1986"/>
      </w:tblGrid>
      <w:tr w:rsidR="00C14039" w:rsidRPr="005427BE" w:rsidTr="00CE69FF">
        <w:trPr>
          <w:trHeight w:val="276"/>
        </w:trPr>
        <w:tc>
          <w:tcPr>
            <w:tcW w:w="508" w:type="dxa"/>
            <w:vMerge w:val="restart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№</w:t>
            </w: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п/п</w:t>
            </w:r>
          </w:p>
        </w:tc>
        <w:tc>
          <w:tcPr>
            <w:tcW w:w="3389" w:type="dxa"/>
            <w:vMerge w:val="restart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446" w:type="dxa"/>
            <w:gridSpan w:val="2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Ожидаемые</w:t>
            </w: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конечные результаты</w:t>
            </w:r>
          </w:p>
        </w:tc>
        <w:tc>
          <w:tcPr>
            <w:tcW w:w="1416" w:type="dxa"/>
            <w:vMerge w:val="restart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Срок исполнения мероприятия</w:t>
            </w:r>
          </w:p>
        </w:tc>
        <w:tc>
          <w:tcPr>
            <w:tcW w:w="1812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Объем финансирования, тыс. руб.</w:t>
            </w:r>
          </w:p>
        </w:tc>
      </w:tr>
      <w:tr w:rsidR="00C14039" w:rsidRPr="005427BE" w:rsidTr="00CE69FF">
        <w:trPr>
          <w:trHeight w:val="276"/>
        </w:trPr>
        <w:tc>
          <w:tcPr>
            <w:tcW w:w="508" w:type="dxa"/>
            <w:vMerge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3389" w:type="dxa"/>
            <w:vMerge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186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260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количество</w:t>
            </w:r>
          </w:p>
        </w:tc>
        <w:tc>
          <w:tcPr>
            <w:tcW w:w="1416" w:type="dxa"/>
            <w:vMerge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812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всего</w:t>
            </w:r>
          </w:p>
        </w:tc>
      </w:tr>
      <w:tr w:rsidR="00C14039" w:rsidRPr="005427BE" w:rsidTr="00CE69FF">
        <w:trPr>
          <w:trHeight w:val="276"/>
        </w:trPr>
        <w:tc>
          <w:tcPr>
            <w:tcW w:w="508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1.</w:t>
            </w:r>
          </w:p>
        </w:tc>
        <w:tc>
          <w:tcPr>
            <w:tcW w:w="3389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Информационное обеспечение жителей МО г. Петергоф в области профилактики правонарушений, посредством размещения информации в официальном периодическом издании МО г. Петергоф газете «Муниципальная перспектива» , на официальном сайте муниципального образования </w:t>
            </w:r>
            <w:r w:rsidRPr="005427BE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город Петергоф в сети ИНТЕРНЕТ: www.mo-petergof.spb.ru и в группе https://vk.com/public124512539</w:t>
            </w:r>
          </w:p>
        </w:tc>
        <w:tc>
          <w:tcPr>
            <w:tcW w:w="1186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услуг</w:t>
            </w:r>
          </w:p>
        </w:tc>
        <w:tc>
          <w:tcPr>
            <w:tcW w:w="1260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12</w:t>
            </w:r>
          </w:p>
        </w:tc>
        <w:tc>
          <w:tcPr>
            <w:tcW w:w="1416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1-4</w:t>
            </w: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квартал</w:t>
            </w:r>
          </w:p>
        </w:tc>
        <w:tc>
          <w:tcPr>
            <w:tcW w:w="1812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Без финансирования</w:t>
            </w: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C14039" w:rsidRPr="005427BE" w:rsidTr="00CE69FF">
        <w:trPr>
          <w:trHeight w:val="276"/>
        </w:trPr>
        <w:tc>
          <w:tcPr>
            <w:tcW w:w="508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3389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hAnsi="Times New Roman"/>
                <w:color w:val="000000"/>
                <w:sz w:val="24"/>
                <w:szCs w:val="24"/>
              </w:rPr>
              <w:t>Информационное обеспечение жителей МО г. Петергоф в области профилактики правонарушений, посредством изготовления и размещения информации на информационных стендах многоквартирных домов, расположенных на территории МО г. Петергоф</w:t>
            </w:r>
          </w:p>
        </w:tc>
        <w:tc>
          <w:tcPr>
            <w:tcW w:w="1186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штук</w:t>
            </w:r>
          </w:p>
        </w:tc>
        <w:tc>
          <w:tcPr>
            <w:tcW w:w="1260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450</w:t>
            </w:r>
          </w:p>
        </w:tc>
        <w:tc>
          <w:tcPr>
            <w:tcW w:w="1416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3-4</w:t>
            </w: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квартал</w:t>
            </w:r>
          </w:p>
        </w:tc>
        <w:tc>
          <w:tcPr>
            <w:tcW w:w="1812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74,0</w:t>
            </w:r>
          </w:p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C14039" w:rsidRPr="005427BE" w:rsidTr="00CE69FF">
        <w:trPr>
          <w:trHeight w:val="276"/>
        </w:trPr>
        <w:tc>
          <w:tcPr>
            <w:tcW w:w="508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3389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Итого:</w:t>
            </w:r>
          </w:p>
        </w:tc>
        <w:tc>
          <w:tcPr>
            <w:tcW w:w="3862" w:type="dxa"/>
            <w:gridSpan w:val="3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812" w:type="dxa"/>
          </w:tcPr>
          <w:p w:rsidR="00C14039" w:rsidRPr="005427BE" w:rsidRDefault="00C14039" w:rsidP="0008372D">
            <w:pPr>
              <w:ind w:firstLine="142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74,0</w:t>
            </w:r>
          </w:p>
        </w:tc>
      </w:tr>
    </w:tbl>
    <w:p w:rsidR="00C14039" w:rsidRPr="005427BE" w:rsidRDefault="00C14039" w:rsidP="0008372D">
      <w:pPr>
        <w:spacing w:after="0" w:line="240" w:lineRule="auto"/>
        <w:ind w:firstLine="142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4039" w:rsidRPr="005427BE" w:rsidRDefault="00C14039" w:rsidP="0008372D">
      <w:pPr>
        <w:pStyle w:val="ConsPlusNonformat"/>
        <w:widowControl/>
        <w:ind w:firstLine="14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467350" cy="3765550"/>
            <wp:effectExtent l="19050" t="0" r="0" b="0"/>
            <wp:docPr id="58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76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 w:rsidRPr="005427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</w:p>
    <w:p w:rsidR="00C14039" w:rsidRPr="005427BE" w:rsidRDefault="00C14039" w:rsidP="00C14039">
      <w:pPr>
        <w:pStyle w:val="ConsPlusNonformat"/>
        <w:widowControl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14039" w:rsidRPr="005427BE" w:rsidRDefault="00C14039" w:rsidP="00C14039">
      <w:pPr>
        <w:pStyle w:val="ConsPlusNonformat"/>
        <w:widowControl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14039" w:rsidRPr="00816698" w:rsidRDefault="00F05B74" w:rsidP="00C14039">
      <w:pPr>
        <w:pStyle w:val="ConsPlusNonformat"/>
        <w:widowControl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81669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Информация о количественных и финансовых результатах реализации программы представлена в Отчете о ходе реализации ВЦП «Участие в деятельности по профилактике правонарушений в Санкт-Петербурге в соответствии с федеральным законодательством и  законодательством Санкт-Петербурга».</w:t>
      </w:r>
    </w:p>
    <w:p w:rsidR="00F05B74" w:rsidRDefault="00F05B74" w:rsidP="00C14039">
      <w:pPr>
        <w:pStyle w:val="ConsPlusNonformat"/>
        <w:widowControl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05B74" w:rsidRPr="005427BE" w:rsidRDefault="00F05B74" w:rsidP="00C14039">
      <w:pPr>
        <w:pStyle w:val="ConsPlusNonformat"/>
        <w:widowControl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14039" w:rsidRPr="005427BE" w:rsidRDefault="00C14039" w:rsidP="00C14039">
      <w:pPr>
        <w:pStyle w:val="ConsPlusNonformat"/>
        <w:widowControl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Pr="005427BE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 xml:space="preserve">Ведомственная целевая программа </w:t>
      </w:r>
      <w:r w:rsidRPr="005427BE">
        <w:rPr>
          <w:rFonts w:ascii="Times New Roman" w:hAnsi="Times New Roman" w:cs="Times New Roman"/>
          <w:b/>
          <w:sz w:val="24"/>
          <w:szCs w:val="24"/>
        </w:rPr>
        <w:t xml:space="preserve">мероприятий, направленная на решение вопроса местного значения: </w:t>
      </w:r>
      <w:r w:rsidRPr="005427B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«</w:t>
      </w:r>
      <w:bookmarkStart w:id="4" w:name="_Hlk34995370"/>
      <w:r w:rsidRPr="005427BE">
        <w:rPr>
          <w:rFonts w:ascii="Times New Roman" w:hAnsi="Times New Roman" w:cs="Times New Roman"/>
          <w:b/>
          <w:sz w:val="24"/>
          <w:szCs w:val="24"/>
        </w:rPr>
        <w:t>Участие в реализации мер по профилактике дорожно-транспортного травматизма на территории муниципального образования</w:t>
      </w:r>
      <w:bookmarkEnd w:id="4"/>
      <w:r w:rsidRPr="005427BE">
        <w:rPr>
          <w:rFonts w:ascii="Times New Roman" w:hAnsi="Times New Roman" w:cs="Times New Roman"/>
          <w:b/>
          <w:sz w:val="24"/>
          <w:szCs w:val="24"/>
        </w:rPr>
        <w:t>»  на 2019 год»</w:t>
      </w:r>
    </w:p>
    <w:p w:rsidR="00C14039" w:rsidRPr="005427BE" w:rsidRDefault="00C14039" w:rsidP="00C14039">
      <w:pPr>
        <w:pStyle w:val="ConsPlusNonformat"/>
        <w:widowControl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14039" w:rsidRPr="005427BE" w:rsidRDefault="00C14039" w:rsidP="00C14039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427BE">
        <w:rPr>
          <w:rFonts w:ascii="Times New Roman" w:hAnsi="Times New Roman" w:cs="Times New Roman"/>
          <w:i/>
          <w:sz w:val="24"/>
          <w:szCs w:val="24"/>
        </w:rPr>
        <w:t xml:space="preserve">1. Основными целями реализации ведомственной целевой программы являются:   </w:t>
      </w:r>
    </w:p>
    <w:p w:rsidR="00C14039" w:rsidRPr="005427BE" w:rsidRDefault="00C14039" w:rsidP="00C14039">
      <w:pPr>
        <w:tabs>
          <w:tab w:val="left" w:pos="0"/>
        </w:tabs>
        <w:spacing w:after="0" w:line="240" w:lineRule="auto"/>
        <w:ind w:right="126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снижение уровня дорожно-транспортного травматизма, в том числе с участием несовершеннолетних;</w:t>
      </w:r>
    </w:p>
    <w:p w:rsidR="00C14039" w:rsidRPr="005427BE" w:rsidRDefault="00C14039" w:rsidP="00C14039">
      <w:pPr>
        <w:tabs>
          <w:tab w:val="left" w:pos="0"/>
        </w:tabs>
        <w:spacing w:after="0" w:line="240" w:lineRule="auto"/>
        <w:ind w:right="126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lastRenderedPageBreak/>
        <w:t>- воспитание у населения качеств, способствующих осознанному восприятию  окружающей дорожной обстановки, соблюдению правил дорожного движения;</w:t>
      </w:r>
    </w:p>
    <w:p w:rsidR="00C14039" w:rsidRPr="005427BE" w:rsidRDefault="00C14039" w:rsidP="00C14039">
      <w:pPr>
        <w:tabs>
          <w:tab w:val="left" w:pos="0"/>
        </w:tabs>
        <w:spacing w:after="0" w:line="240" w:lineRule="auto"/>
        <w:ind w:right="126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выработка у детей устойчивых навыков по выполнению требований  правил дорожного движения;</w:t>
      </w:r>
    </w:p>
    <w:p w:rsidR="00C14039" w:rsidRPr="005427BE" w:rsidRDefault="00C14039" w:rsidP="00C14039">
      <w:pPr>
        <w:tabs>
          <w:tab w:val="left" w:pos="0"/>
        </w:tabs>
        <w:spacing w:after="0" w:line="240" w:lineRule="auto"/>
        <w:ind w:right="126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развитие способностей и навыков, позволяющих детям ориентироваться в дорожной обстановке;</w:t>
      </w:r>
    </w:p>
    <w:p w:rsidR="00C14039" w:rsidRPr="005427BE" w:rsidRDefault="00C14039" w:rsidP="00C14039">
      <w:pPr>
        <w:tabs>
          <w:tab w:val="left" w:pos="0"/>
        </w:tabs>
        <w:spacing w:after="0" w:line="240" w:lineRule="auto"/>
        <w:ind w:right="126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формирование правильной и своевременной реакции на любую дорожную ситуацию и самостоятельного принятия адекватных решений;</w:t>
      </w:r>
    </w:p>
    <w:p w:rsidR="00C14039" w:rsidRPr="005427BE" w:rsidRDefault="00C14039" w:rsidP="00C14039">
      <w:pPr>
        <w:tabs>
          <w:tab w:val="left" w:pos="134"/>
        </w:tabs>
        <w:spacing w:after="0" w:line="240" w:lineRule="auto"/>
        <w:ind w:right="126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информирование населения по вопросам профилактики дорожно-транспортного травматизма;</w:t>
      </w:r>
    </w:p>
    <w:p w:rsidR="00C14039" w:rsidRPr="005427BE" w:rsidRDefault="00C14039" w:rsidP="00C14039">
      <w:pPr>
        <w:tabs>
          <w:tab w:val="left" w:pos="134"/>
        </w:tabs>
        <w:spacing w:after="0" w:line="240" w:lineRule="auto"/>
        <w:ind w:right="126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реализация мероприятий, направленных на пропаганду необходимости соблюдения правил дорожного движения в повседневной жизни;</w:t>
      </w:r>
    </w:p>
    <w:p w:rsidR="00C14039" w:rsidRPr="005427BE" w:rsidRDefault="00C14039" w:rsidP="00C14039">
      <w:pPr>
        <w:tabs>
          <w:tab w:val="left" w:pos="0"/>
        </w:tabs>
        <w:spacing w:after="0" w:line="240" w:lineRule="auto"/>
        <w:ind w:right="126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ведение разъяснительной работы среди несовершеннолетних, направленной  на  исполнение законодательства в области обеспечения безопасности дорожного движения.</w:t>
      </w:r>
    </w:p>
    <w:p w:rsidR="00C14039" w:rsidRPr="005427BE" w:rsidRDefault="00C14039" w:rsidP="00C1403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i/>
          <w:sz w:val="24"/>
          <w:szCs w:val="24"/>
        </w:rPr>
        <w:t>2.</w:t>
      </w:r>
      <w:r w:rsidRPr="005427BE">
        <w:rPr>
          <w:rFonts w:ascii="Times New Roman" w:eastAsia="Calibri" w:hAnsi="Times New Roman" w:cs="Times New Roman"/>
          <w:i/>
          <w:sz w:val="24"/>
          <w:szCs w:val="24"/>
        </w:rPr>
        <w:t xml:space="preserve"> В ходе осуществления мероприятий ведомственной целевой программы были реализованы следующие основные задачи:                                                                              </w:t>
      </w:r>
    </w:p>
    <w:p w:rsidR="00C14039" w:rsidRPr="005427BE" w:rsidRDefault="00C14039" w:rsidP="00C14039">
      <w:pPr>
        <w:tabs>
          <w:tab w:val="left" w:pos="0"/>
        </w:tabs>
        <w:spacing w:after="0" w:line="240" w:lineRule="auto"/>
        <w:ind w:right="126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выработаны и укрепляются с прогрессирующим постоянством  качества и навыки у жителей муниципального образования город Петергоф, способствующие осознанному восприятию  окружающей дорожной обстановки, соблюдению правил дорожного движения;</w:t>
      </w:r>
    </w:p>
    <w:p w:rsidR="00C14039" w:rsidRPr="005427BE" w:rsidRDefault="00C14039" w:rsidP="00C14039">
      <w:pPr>
        <w:tabs>
          <w:tab w:val="left" w:pos="0"/>
        </w:tabs>
        <w:spacing w:after="0" w:line="240" w:lineRule="auto"/>
        <w:ind w:right="126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заложены и постоянно развиваются устойчивые навыки у детей и подростков  по выполнению требований  правил дорожного движения;</w:t>
      </w:r>
    </w:p>
    <w:p w:rsidR="00C14039" w:rsidRPr="005427BE" w:rsidRDefault="00C14039" w:rsidP="00C14039">
      <w:pPr>
        <w:tabs>
          <w:tab w:val="left" w:pos="0"/>
        </w:tabs>
        <w:spacing w:after="0" w:line="240" w:lineRule="auto"/>
        <w:ind w:right="126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стимулируется постоянное развитие способностей и навыков, позволяющих детям ориентироваться в дорожной обстановке;</w:t>
      </w:r>
    </w:p>
    <w:p w:rsidR="00C14039" w:rsidRPr="005427BE" w:rsidRDefault="00C14039" w:rsidP="00C14039">
      <w:pPr>
        <w:tabs>
          <w:tab w:val="left" w:pos="0"/>
        </w:tabs>
        <w:spacing w:after="0" w:line="240" w:lineRule="auto"/>
        <w:ind w:right="126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сформированы и развиваются рефлекторное восприятие, навыки правильной оценки  и своевременной реакции на любую дорожную ситуацию и самостоятельного принятия адекватных решений;</w:t>
      </w:r>
    </w:p>
    <w:p w:rsidR="00C14039" w:rsidRPr="005427BE" w:rsidRDefault="00C14039" w:rsidP="00C14039">
      <w:pPr>
        <w:tabs>
          <w:tab w:val="left" w:pos="134"/>
        </w:tabs>
        <w:spacing w:after="0" w:line="240" w:lineRule="auto"/>
        <w:ind w:right="126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постоянное и систематизированное информирование населения по вопросам профилактики дорожно-транспортного травматизма.</w:t>
      </w:r>
    </w:p>
    <w:p w:rsidR="00C14039" w:rsidRPr="005427BE" w:rsidRDefault="00C14039" w:rsidP="00C14039">
      <w:pPr>
        <w:ind w:left="-567" w:right="-143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14039" w:rsidRPr="005427BE" w:rsidRDefault="00383133" w:rsidP="00C140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3</w:t>
      </w:r>
      <w:r w:rsidR="00C14039" w:rsidRPr="005427BE">
        <w:rPr>
          <w:rFonts w:ascii="Times New Roman" w:hAnsi="Times New Roman" w:cs="Times New Roman"/>
          <w:i/>
          <w:sz w:val="24"/>
          <w:szCs w:val="24"/>
        </w:rPr>
        <w:t xml:space="preserve">.В ходе реализации </w:t>
      </w:r>
      <w:r w:rsidR="00C14039" w:rsidRPr="005427BE">
        <w:rPr>
          <w:rFonts w:ascii="Times New Roman" w:eastAsia="Calibri" w:hAnsi="Times New Roman" w:cs="Times New Roman"/>
          <w:i/>
          <w:sz w:val="24"/>
          <w:szCs w:val="24"/>
        </w:rPr>
        <w:t>ведомственной целевой программы достигнуты следующие результаты</w:t>
      </w:r>
      <w:r w:rsidR="00C14039" w:rsidRPr="005427BE">
        <w:rPr>
          <w:rFonts w:ascii="Times New Roman" w:hAnsi="Times New Roman" w:cs="Times New Roman"/>
          <w:i/>
          <w:sz w:val="24"/>
          <w:szCs w:val="24"/>
        </w:rPr>
        <w:t>:</w:t>
      </w:r>
    </w:p>
    <w:p w:rsidR="00C14039" w:rsidRPr="005427BE" w:rsidRDefault="00C14039" w:rsidP="00C14039">
      <w:pPr>
        <w:pStyle w:val="ac"/>
        <w:numPr>
          <w:ilvl w:val="0"/>
          <w:numId w:val="24"/>
        </w:numPr>
        <w:spacing w:after="0" w:line="240" w:lineRule="auto"/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Оформлена  ежемесячная подписка газеты «Добрая дорога детства»  для жителей муниципального образования город Петергоф в количестве: 264 экземпляров – на второе полугодие 2019 года и первое полугодие 2020 года    2. Издана полиграфическая продукция в  количестве: 1000 (одна тысяча) экземпляров, которая распространена среди жителей муниципального образования город Петергоф;</w:t>
      </w:r>
    </w:p>
    <w:p w:rsidR="00C14039" w:rsidRPr="005427BE" w:rsidRDefault="00554834" w:rsidP="00C1403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C14039" w:rsidRPr="005427BE">
        <w:rPr>
          <w:rFonts w:ascii="Times New Roman" w:hAnsi="Times New Roman" w:cs="Times New Roman"/>
          <w:sz w:val="24"/>
          <w:szCs w:val="24"/>
        </w:rPr>
        <w:t xml:space="preserve">.Работа по профилактике дорожно-транспортного травматизма велась на официальном сайте МО город Петергоф и на страницах газеты «Муниципальная перспектива». Ежемесячно на сайте публикуются материалы по профилактике дорожно-транспортного травматизма. В 2019году опубликовано 21 статья по данной тематике. </w:t>
      </w:r>
    </w:p>
    <w:tbl>
      <w:tblPr>
        <w:tblStyle w:val="a3"/>
        <w:tblW w:w="0" w:type="auto"/>
        <w:tblLook w:val="04A0"/>
      </w:tblPr>
      <w:tblGrid>
        <w:gridCol w:w="956"/>
        <w:gridCol w:w="2264"/>
        <w:gridCol w:w="1292"/>
        <w:gridCol w:w="1373"/>
        <w:gridCol w:w="1700"/>
        <w:gridCol w:w="1986"/>
      </w:tblGrid>
      <w:tr w:rsidR="00C14039" w:rsidRPr="005427BE" w:rsidTr="00CE69FF">
        <w:trPr>
          <w:trHeight w:val="276"/>
        </w:trPr>
        <w:tc>
          <w:tcPr>
            <w:tcW w:w="956" w:type="dxa"/>
            <w:vMerge w:val="restart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№</w:t>
            </w:r>
          </w:p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п/п</w:t>
            </w:r>
          </w:p>
        </w:tc>
        <w:tc>
          <w:tcPr>
            <w:tcW w:w="2264" w:type="dxa"/>
            <w:vMerge w:val="restart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665" w:type="dxa"/>
            <w:gridSpan w:val="2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Ожидаемые конечные результаты</w:t>
            </w:r>
          </w:p>
        </w:tc>
        <w:tc>
          <w:tcPr>
            <w:tcW w:w="1700" w:type="dxa"/>
            <w:vMerge w:val="restart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Срок исполнения мероприятия</w:t>
            </w:r>
          </w:p>
        </w:tc>
        <w:tc>
          <w:tcPr>
            <w:tcW w:w="1986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Объем финансирования, тыс. руб.</w:t>
            </w:r>
          </w:p>
        </w:tc>
      </w:tr>
      <w:tr w:rsidR="00C14039" w:rsidRPr="005427BE" w:rsidTr="00CE69FF">
        <w:trPr>
          <w:trHeight w:val="276"/>
        </w:trPr>
        <w:tc>
          <w:tcPr>
            <w:tcW w:w="956" w:type="dxa"/>
            <w:vMerge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2264" w:type="dxa"/>
            <w:vMerge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292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373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количество</w:t>
            </w:r>
          </w:p>
        </w:tc>
        <w:tc>
          <w:tcPr>
            <w:tcW w:w="1700" w:type="dxa"/>
            <w:vMerge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986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всего</w:t>
            </w:r>
          </w:p>
        </w:tc>
      </w:tr>
      <w:tr w:rsidR="00C14039" w:rsidRPr="005427BE" w:rsidTr="00CE69FF">
        <w:trPr>
          <w:trHeight w:val="276"/>
        </w:trPr>
        <w:tc>
          <w:tcPr>
            <w:tcW w:w="956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1.</w:t>
            </w:r>
          </w:p>
        </w:tc>
        <w:tc>
          <w:tcPr>
            <w:tcW w:w="2264" w:type="dxa"/>
          </w:tcPr>
          <w:p w:rsidR="00C14039" w:rsidRPr="005427BE" w:rsidRDefault="00C14039" w:rsidP="00CE69F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7BE">
              <w:rPr>
                <w:rFonts w:ascii="Times New Roman" w:hAnsi="Times New Roman"/>
                <w:sz w:val="24"/>
                <w:szCs w:val="24"/>
              </w:rPr>
              <w:t>Подписка газеты «Добрая дорога детства»</w:t>
            </w:r>
          </w:p>
        </w:tc>
        <w:tc>
          <w:tcPr>
            <w:tcW w:w="1292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услуга</w:t>
            </w:r>
          </w:p>
        </w:tc>
        <w:tc>
          <w:tcPr>
            <w:tcW w:w="1373" w:type="dxa"/>
          </w:tcPr>
          <w:p w:rsidR="00C14039" w:rsidRPr="005427BE" w:rsidRDefault="00C14039" w:rsidP="00CE69F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7BE">
              <w:rPr>
                <w:rFonts w:ascii="Times New Roman" w:hAnsi="Times New Roman"/>
                <w:sz w:val="24"/>
                <w:szCs w:val="24"/>
              </w:rPr>
              <w:t>012</w:t>
            </w:r>
          </w:p>
        </w:tc>
        <w:tc>
          <w:tcPr>
            <w:tcW w:w="1700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2-4              квартал</w:t>
            </w:r>
          </w:p>
        </w:tc>
        <w:tc>
          <w:tcPr>
            <w:tcW w:w="1986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11,7</w:t>
            </w:r>
          </w:p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C14039" w:rsidRPr="005427BE" w:rsidTr="00CE69FF">
        <w:trPr>
          <w:trHeight w:val="276"/>
        </w:trPr>
        <w:tc>
          <w:tcPr>
            <w:tcW w:w="956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2.</w:t>
            </w:r>
          </w:p>
        </w:tc>
        <w:tc>
          <w:tcPr>
            <w:tcW w:w="2264" w:type="dxa"/>
          </w:tcPr>
          <w:p w:rsidR="00C14039" w:rsidRPr="005427BE" w:rsidRDefault="00C14039" w:rsidP="00CE69F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7BE">
              <w:rPr>
                <w:rFonts w:ascii="Times New Roman" w:hAnsi="Times New Roman"/>
                <w:sz w:val="24"/>
                <w:szCs w:val="24"/>
              </w:rPr>
              <w:t xml:space="preserve">Издание  </w:t>
            </w:r>
            <w:proofErr w:type="spellStart"/>
            <w:r w:rsidRPr="005427BE">
              <w:rPr>
                <w:rFonts w:ascii="Times New Roman" w:hAnsi="Times New Roman"/>
                <w:sz w:val="24"/>
                <w:szCs w:val="24"/>
              </w:rPr>
              <w:t>евробуклета</w:t>
            </w:r>
            <w:proofErr w:type="spellEnd"/>
            <w:r w:rsidRPr="005427BE">
              <w:rPr>
                <w:rFonts w:ascii="Times New Roman" w:hAnsi="Times New Roman"/>
                <w:sz w:val="24"/>
                <w:szCs w:val="24"/>
              </w:rPr>
              <w:t xml:space="preserve">  с информацией по профилактике безопасности дорожного </w:t>
            </w:r>
            <w:r w:rsidRPr="005427B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движения </w:t>
            </w:r>
          </w:p>
        </w:tc>
        <w:tc>
          <w:tcPr>
            <w:tcW w:w="1292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штук</w:t>
            </w:r>
          </w:p>
        </w:tc>
        <w:tc>
          <w:tcPr>
            <w:tcW w:w="1373" w:type="dxa"/>
          </w:tcPr>
          <w:p w:rsidR="00C14039" w:rsidRPr="005427BE" w:rsidRDefault="00C14039" w:rsidP="00CE69F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27BE">
              <w:rPr>
                <w:rFonts w:ascii="Times New Roman" w:hAnsi="Times New Roman"/>
                <w:sz w:val="24"/>
                <w:szCs w:val="24"/>
              </w:rPr>
              <w:t>1000</w:t>
            </w:r>
          </w:p>
        </w:tc>
        <w:tc>
          <w:tcPr>
            <w:tcW w:w="1700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2             квартал</w:t>
            </w:r>
          </w:p>
        </w:tc>
        <w:tc>
          <w:tcPr>
            <w:tcW w:w="1986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18,0</w:t>
            </w:r>
          </w:p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C14039" w:rsidRPr="005427BE" w:rsidTr="00CE69FF">
        <w:trPr>
          <w:trHeight w:val="276"/>
        </w:trPr>
        <w:tc>
          <w:tcPr>
            <w:tcW w:w="956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2264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Итого:</w:t>
            </w:r>
          </w:p>
        </w:tc>
        <w:tc>
          <w:tcPr>
            <w:tcW w:w="4365" w:type="dxa"/>
            <w:gridSpan w:val="3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986" w:type="dxa"/>
          </w:tcPr>
          <w:p w:rsidR="00C14039" w:rsidRPr="005427BE" w:rsidRDefault="00C14039" w:rsidP="00CE69FF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/>
                <w:sz w:val="24"/>
                <w:szCs w:val="24"/>
              </w:rPr>
              <w:t>29,7</w:t>
            </w:r>
          </w:p>
        </w:tc>
      </w:tr>
    </w:tbl>
    <w:p w:rsidR="00C14039" w:rsidRPr="005427BE" w:rsidRDefault="00C14039" w:rsidP="00C14039">
      <w:pPr>
        <w:ind w:left="-142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ind w:left="-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228008"/>
            <wp:effectExtent l="19050" t="0" r="3175" b="0"/>
            <wp:docPr id="59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8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C14039" w:rsidRPr="005427BE" w:rsidRDefault="00C14039" w:rsidP="00C14039">
      <w:pPr>
        <w:ind w:left="-142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ind w:left="-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47817"/>
            <wp:effectExtent l="19050" t="0" r="3175" b="0"/>
            <wp:docPr id="60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C14039" w:rsidRPr="005427BE" w:rsidRDefault="00C14039" w:rsidP="00C14039">
      <w:pPr>
        <w:ind w:left="-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71499" cy="3744416"/>
            <wp:effectExtent l="19050" t="0" r="5401" b="0"/>
            <wp:docPr id="61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499" cy="3744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C14039" w:rsidRPr="005427BE" w:rsidRDefault="00C14039" w:rsidP="00C14039">
      <w:pPr>
        <w:ind w:left="-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90027" cy="3600400"/>
            <wp:effectExtent l="19050" t="0" r="1123" b="0"/>
            <wp:docPr id="62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027" cy="36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4F70E8" w:rsidRDefault="004F70E8" w:rsidP="00C14039">
      <w:pPr>
        <w:jc w:val="both"/>
        <w:rPr>
          <w:rFonts w:ascii="Times New Roman" w:hAnsi="Times New Roman" w:cs="Times New Roman"/>
          <w:bCs/>
          <w:color w:val="FF0000"/>
          <w:sz w:val="24"/>
          <w:szCs w:val="24"/>
        </w:rPr>
      </w:pPr>
    </w:p>
    <w:p w:rsidR="004F70E8" w:rsidRPr="00816698" w:rsidRDefault="004F70E8" w:rsidP="00C14039">
      <w:pPr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81669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Информация о количественных и финансовых результатах реализации программы представлена в Отчете о ходе реализации ВЦП «</w:t>
      </w:r>
      <w:r w:rsidR="00DC4DEE" w:rsidRPr="0081669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Участие в реализации мер по профилактике дорожно-транспортного травматизма на территории муниципального образования</w:t>
      </w:r>
      <w:r w:rsidRPr="0081669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».</w:t>
      </w:r>
    </w:p>
    <w:p w:rsidR="004F70E8" w:rsidRPr="004F70E8" w:rsidRDefault="004F70E8" w:rsidP="00C14039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14039" w:rsidRPr="005427BE" w:rsidRDefault="00C14039" w:rsidP="00C14039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  <w:lang w:val="en-US"/>
        </w:rPr>
        <w:t>IV</w:t>
      </w:r>
      <w:r w:rsidRPr="005427BE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5427BE">
        <w:rPr>
          <w:rFonts w:ascii="Times New Roman" w:hAnsi="Times New Roman" w:cs="Times New Roman"/>
          <w:b/>
          <w:spacing w:val="2"/>
          <w:sz w:val="24"/>
          <w:szCs w:val="24"/>
          <w:lang w:val="en-US" w:eastAsia="ru-RU"/>
        </w:rPr>
        <w:t>V</w:t>
      </w:r>
      <w:r w:rsidRPr="005427BE">
        <w:rPr>
          <w:rFonts w:ascii="Times New Roman" w:hAnsi="Times New Roman" w:cs="Times New Roman"/>
          <w:b/>
          <w:sz w:val="24"/>
          <w:szCs w:val="24"/>
        </w:rPr>
        <w:t>. В рамках реализации вопросов местного значения: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 xml:space="preserve">- «Контроль за обеспечением твердым топливом населения, проживающего на территории муниципального образования в домах, не имеющих центрального отопления, </w:t>
      </w:r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lastRenderedPageBreak/>
        <w:t>независимо от вида жилищного фонда по</w:t>
      </w:r>
      <w:r w:rsidR="00F86AC8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 xml:space="preserve"> </w:t>
      </w:r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>розничным ценам на твердое топливо, устанавливаемым Правительством Санкт-Петербурга» и</w:t>
      </w:r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br/>
        <w:t>- «Оказание натуральной помощи малообеспеченным гражданам, находящимся в трудной жизненной ситуации, нарушающей жизнедеятельность гражданина, которую он не может преодолеть самостоятельно, в виде обеспечения их топливом»</w:t>
      </w:r>
    </w:p>
    <w:p w:rsidR="00C14039" w:rsidRPr="005427BE" w:rsidRDefault="00C14039" w:rsidP="00C14039">
      <w:pPr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Жители  муниципального образования город Петергоф обращались в муниципалитет за получением и оказанием натуральной помощи в виде твердого топлива: угля.</w:t>
      </w:r>
    </w:p>
    <w:p w:rsidR="00C14039" w:rsidRPr="005427BE" w:rsidRDefault="00C14039" w:rsidP="00C14039">
      <w:pPr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Работа с обращениями граждан осуществлялась ЗАО «ТИХВИН».</w:t>
      </w:r>
    </w:p>
    <w:p w:rsidR="00C14039" w:rsidRPr="005427BE" w:rsidRDefault="00C14039" w:rsidP="00C14039">
      <w:pPr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/>
          <w:spacing w:val="2"/>
          <w:sz w:val="24"/>
          <w:szCs w:val="24"/>
          <w:lang w:val="en-US" w:eastAsia="ru-RU"/>
        </w:rPr>
        <w:t>V</w:t>
      </w:r>
      <w:r w:rsidRPr="005427BE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>. Ведомственная целевая программа мероприятий, направленная на решение вопроса местного значения  «</w:t>
      </w:r>
      <w:bookmarkStart w:id="5" w:name="_Hlk34996525"/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 xml:space="preserve">Участие в установленном порядке в мероприятиях по профилактике незаконного потребления наркотических средств и психотропных веществ, новых потенциально опасных </w:t>
      </w:r>
      <w:proofErr w:type="spellStart"/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>психоактивных</w:t>
      </w:r>
      <w:proofErr w:type="spellEnd"/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 xml:space="preserve"> веществ, наркомании в Санкт-Петербурге</w:t>
      </w:r>
      <w:bookmarkEnd w:id="5"/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>» на 2019 год</w:t>
      </w:r>
    </w:p>
    <w:p w:rsidR="00C14039" w:rsidRPr="005427BE" w:rsidRDefault="00C14039" w:rsidP="00C14039">
      <w:pPr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1.  Цели и задачи программы:</w:t>
      </w:r>
    </w:p>
    <w:p w:rsidR="00C14039" w:rsidRPr="005427BE" w:rsidRDefault="00C14039" w:rsidP="00C14039">
      <w:pPr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- обеспечение условий для снижения роста употребления наркотических средств и психотропных веществ среди населения (подростки, молодежь) и привлечение населения (подростки, молодежь)   МО г. Петергоф к здоровому образу жизни.</w:t>
      </w:r>
    </w:p>
    <w:p w:rsidR="00C14039" w:rsidRPr="005427BE" w:rsidRDefault="00C14039" w:rsidP="00C14039">
      <w:pPr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- развитие системы информирования населения (подростки, молодежь), обеспечивающей предупреждение и снижение спроса на наркотические средства и психотропные вещества;</w:t>
      </w:r>
    </w:p>
    <w:p w:rsidR="00C14039" w:rsidRPr="005427BE" w:rsidRDefault="00C14039" w:rsidP="00C14039">
      <w:pPr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- профилактика противоправного поведения несовершеннолетних, связанного с употреблением наркотических средств и психотропных веществ;</w:t>
      </w:r>
    </w:p>
    <w:p w:rsidR="00C14039" w:rsidRPr="005427BE" w:rsidRDefault="00C14039" w:rsidP="00C14039">
      <w:pPr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- формирование в обществе негативного отношения к потреблению наркотических средств и психотропных веществ, пропаганда через средства массовой информации преимуществ здорового образа жизни.</w:t>
      </w:r>
    </w:p>
    <w:p w:rsidR="00C14039" w:rsidRPr="005427BE" w:rsidRDefault="00C14039" w:rsidP="00C14039">
      <w:pPr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2. Сроки реализации муниципальной программы: 1-4 квартал 2019 года.</w:t>
      </w:r>
    </w:p>
    <w:p w:rsidR="00C14039" w:rsidRPr="005427BE" w:rsidRDefault="00C14039" w:rsidP="00C14039">
      <w:pPr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3.Выполнение ведомственной целевой программы достигнуто за счет реализации мероприятий программы в рамках предусмотренного объема финансовых средств, выделенных из бюджета муниципального образования город Петергоф на 2019 год.</w:t>
      </w:r>
    </w:p>
    <w:p w:rsidR="00C14039" w:rsidRPr="005427BE" w:rsidRDefault="003F56C3" w:rsidP="00C1403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C14039" w:rsidRPr="005427BE">
        <w:rPr>
          <w:rFonts w:ascii="Times New Roman" w:hAnsi="Times New Roman" w:cs="Times New Roman"/>
          <w:sz w:val="24"/>
          <w:szCs w:val="24"/>
        </w:rPr>
        <w:t xml:space="preserve">. Работа по </w:t>
      </w:r>
      <w:r w:rsidR="00C14039"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профилактике употребления ПАВ, по пропаганде здорового образа жизни   </w:t>
      </w:r>
      <w:r w:rsidR="00C14039" w:rsidRPr="005427BE">
        <w:rPr>
          <w:rFonts w:ascii="Times New Roman" w:hAnsi="Times New Roman" w:cs="Times New Roman"/>
          <w:sz w:val="24"/>
          <w:szCs w:val="24"/>
        </w:rPr>
        <w:t xml:space="preserve">велась на официальном сайте МО город Петергоф и на страницах газеты «Муниципальная перспектива». Ежемесячно на сайте публикуются материалы по профилактике </w:t>
      </w:r>
      <w:r w:rsidR="00C14039"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употребления ПАВ, по пропаганде здорового образа жизни</w:t>
      </w:r>
      <w:r w:rsidR="00C14039" w:rsidRPr="005427BE">
        <w:rPr>
          <w:rFonts w:ascii="Times New Roman" w:hAnsi="Times New Roman" w:cs="Times New Roman"/>
          <w:sz w:val="24"/>
          <w:szCs w:val="24"/>
        </w:rPr>
        <w:t xml:space="preserve">. В 2019 году </w:t>
      </w:r>
    </w:p>
    <w:p w:rsidR="00C14039" w:rsidRPr="005427BE" w:rsidRDefault="00C14039" w:rsidP="00C14039">
      <w:pPr>
        <w:tabs>
          <w:tab w:val="left" w:pos="6775"/>
        </w:tabs>
        <w:spacing w:after="0" w:line="240" w:lineRule="auto"/>
        <w:ind w:right="-1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В 2019 году были проведены следующие мероприятия:</w:t>
      </w:r>
    </w:p>
    <w:p w:rsidR="00C14039" w:rsidRPr="005427BE" w:rsidRDefault="00C14039" w:rsidP="00C14039">
      <w:pPr>
        <w:pStyle w:val="afb"/>
        <w:ind w:right="-365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5427BE">
        <w:rPr>
          <w:rFonts w:ascii="Times New Roman" w:hAnsi="Times New Roman" w:cs="Times New Roman"/>
          <w:sz w:val="24"/>
          <w:szCs w:val="24"/>
        </w:rPr>
        <w:t>1.Были изготовлены и размещены на информационных стендах в подъездах многоквартирных домов, расположенных на территории МО город Петергоф 450 тематических плакатов.</w:t>
      </w:r>
    </w:p>
    <w:p w:rsidR="00C14039" w:rsidRPr="005427BE" w:rsidRDefault="00C14039" w:rsidP="00C1403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Информация была  размещена</w:t>
      </w:r>
      <w:r w:rsidR="00BF1B5D">
        <w:rPr>
          <w:rFonts w:ascii="Times New Roman" w:hAnsi="Times New Roman" w:cs="Times New Roman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sz w:val="24"/>
          <w:szCs w:val="24"/>
        </w:rPr>
        <w:t>в период с 15 января 2019 года до 30 апреля 2019 года. Количество охвата населения - не менее 9000 жителей.</w:t>
      </w:r>
    </w:p>
    <w:p w:rsidR="00C14039" w:rsidRPr="005427BE" w:rsidRDefault="00C14039" w:rsidP="00C1403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2.  На официальном сайте МО Петергоф </w:t>
      </w:r>
      <w:hyperlink r:id="rId22" w:history="1"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www.mo-petergof.spb.ru</w:t>
        </w:r>
      </w:hyperlink>
      <w:r w:rsidRPr="005427BE">
        <w:rPr>
          <w:rFonts w:ascii="Times New Roman" w:hAnsi="Times New Roman" w:cs="Times New Roman"/>
          <w:sz w:val="24"/>
          <w:szCs w:val="24"/>
        </w:rPr>
        <w:t xml:space="preserve">  размещены  тематические публикации</w:t>
      </w:r>
    </w:p>
    <w:p w:rsidR="00C14039" w:rsidRPr="005427BE" w:rsidRDefault="00C14039" w:rsidP="00C14039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27BE">
        <w:rPr>
          <w:rFonts w:ascii="Times New Roman" w:hAnsi="Times New Roman" w:cs="Times New Roman"/>
          <w:sz w:val="24"/>
          <w:szCs w:val="24"/>
          <w:shd w:val="clear" w:color="auto" w:fill="FFFFFF"/>
        </w:rPr>
        <w:t>Всего: 17  публикаций.</w:t>
      </w:r>
    </w:p>
    <w:p w:rsidR="00C14039" w:rsidRDefault="00C14039" w:rsidP="00C14039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38313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3. На  33-х информационных стендах, расположенных на территории муниципального образования город Петергоф в течение годы были размещены 4 тематических плаката </w:t>
      </w:r>
    </w:p>
    <w:p w:rsidR="00383133" w:rsidRPr="00383133" w:rsidRDefault="00383133" w:rsidP="00C14039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:rsidR="00C14039" w:rsidRPr="00383133" w:rsidRDefault="00C14039" w:rsidP="00C14039">
      <w:pPr>
        <w:tabs>
          <w:tab w:val="left" w:pos="6775"/>
        </w:tabs>
        <w:spacing w:after="0" w:line="240" w:lineRule="auto"/>
        <w:ind w:right="-1"/>
        <w:jc w:val="both"/>
        <w:rPr>
          <w:rFonts w:ascii="Times New Roman" w:hAnsi="Times New Roman" w:cs="Times New Roman"/>
          <w:sz w:val="24"/>
          <w:szCs w:val="24"/>
        </w:rPr>
      </w:pPr>
      <w:r w:rsidRPr="00383133">
        <w:rPr>
          <w:rFonts w:ascii="Times New Roman" w:hAnsi="Times New Roman" w:cs="Times New Roman"/>
          <w:sz w:val="24"/>
          <w:szCs w:val="24"/>
        </w:rPr>
        <w:t>4. В период проведения антинаркотического месячника были проведены следующие мероприятия:</w:t>
      </w:r>
    </w:p>
    <w:p w:rsidR="00C14039" w:rsidRPr="00383133" w:rsidRDefault="00C14039" w:rsidP="00C14039">
      <w:pPr>
        <w:pStyle w:val="2"/>
        <w:ind w:left="0" w:right="0"/>
        <w:jc w:val="both"/>
        <w:rPr>
          <w:rFonts w:ascii="Times New Roman" w:hAnsi="Times New Roman"/>
          <w:b w:val="0"/>
          <w:sz w:val="24"/>
          <w:szCs w:val="24"/>
        </w:rPr>
      </w:pPr>
      <w:r w:rsidRPr="00383133">
        <w:rPr>
          <w:rFonts w:ascii="Times New Roman" w:hAnsi="Times New Roman"/>
          <w:b w:val="0"/>
          <w:sz w:val="24"/>
          <w:szCs w:val="24"/>
        </w:rPr>
        <w:lastRenderedPageBreak/>
        <w:t>- 06.04.2019 - Турнир по тайскому боксу, в  рамках проведения акции «Спорт против наркотиков», приняло участие 72 человека;</w:t>
      </w:r>
    </w:p>
    <w:p w:rsidR="00C14039" w:rsidRPr="00383133" w:rsidRDefault="00C14039" w:rsidP="00C14039">
      <w:pPr>
        <w:pStyle w:val="2"/>
        <w:ind w:left="0" w:right="0"/>
        <w:jc w:val="both"/>
        <w:rPr>
          <w:rFonts w:ascii="Times New Roman" w:hAnsi="Times New Roman"/>
          <w:b w:val="0"/>
          <w:sz w:val="24"/>
          <w:szCs w:val="24"/>
        </w:rPr>
      </w:pPr>
      <w:r w:rsidRPr="00383133">
        <w:rPr>
          <w:rFonts w:ascii="Times New Roman" w:hAnsi="Times New Roman"/>
          <w:b w:val="0"/>
          <w:sz w:val="24"/>
          <w:szCs w:val="24"/>
        </w:rPr>
        <w:t>- с 09.04. по 11.04.2019 - Муниципальный этап Муниципального образования город Петергоф Всероссийских соревнований по футболу «Кожаный мяч» 2019 года в Санкт-Петербурге.  Петергоф 2019, в  рамках проведения акции «Спорт против наркотиков», приняло участие более 300 человек;</w:t>
      </w:r>
    </w:p>
    <w:p w:rsidR="00C14039" w:rsidRPr="00383133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3133">
        <w:rPr>
          <w:rFonts w:ascii="Times New Roman" w:hAnsi="Times New Roman" w:cs="Times New Roman"/>
          <w:sz w:val="24"/>
          <w:szCs w:val="24"/>
        </w:rPr>
        <w:t>- 10.04.2019 - турнир по художественной гимнастике, приняло участие 73 человека;</w:t>
      </w:r>
    </w:p>
    <w:p w:rsidR="00C14039" w:rsidRPr="00383133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3133">
        <w:rPr>
          <w:rFonts w:ascii="Times New Roman" w:hAnsi="Times New Roman" w:cs="Times New Roman"/>
          <w:sz w:val="24"/>
          <w:szCs w:val="24"/>
        </w:rPr>
        <w:t>- 14.04.2019 - турнир по баскетболу, посвященного памяти заслуженного тренера СССР по баскетболу А.И. Новожилова, в  рамках проведения акции «Спорт против наркотиков», приняло участие 79 человек;</w:t>
      </w:r>
    </w:p>
    <w:p w:rsidR="00C14039" w:rsidRPr="00383133" w:rsidRDefault="00C14039" w:rsidP="00383133">
      <w:pPr>
        <w:tabs>
          <w:tab w:val="left" w:pos="6775"/>
        </w:tabs>
        <w:spacing w:after="0" w:line="240" w:lineRule="auto"/>
        <w:ind w:right="-1"/>
        <w:rPr>
          <w:rFonts w:ascii="Times New Roman" w:hAnsi="Times New Roman" w:cs="Times New Roman"/>
          <w:bCs/>
          <w:sz w:val="24"/>
          <w:szCs w:val="24"/>
        </w:rPr>
      </w:pPr>
      <w:r w:rsidRPr="00383133">
        <w:rPr>
          <w:rFonts w:ascii="Times New Roman" w:hAnsi="Times New Roman" w:cs="Times New Roman"/>
          <w:color w:val="000000"/>
          <w:sz w:val="24"/>
          <w:szCs w:val="24"/>
        </w:rPr>
        <w:t xml:space="preserve">- 16.04.2019 - </w:t>
      </w:r>
      <w:r w:rsidRPr="00383133">
        <w:rPr>
          <w:rFonts w:ascii="Times New Roman" w:hAnsi="Times New Roman" w:cs="Times New Roman"/>
          <w:bCs/>
          <w:sz w:val="24"/>
          <w:szCs w:val="24"/>
        </w:rPr>
        <w:t xml:space="preserve">Соревнования по игре в </w:t>
      </w:r>
      <w:proofErr w:type="spellStart"/>
      <w:r w:rsidRPr="00383133">
        <w:rPr>
          <w:rFonts w:ascii="Times New Roman" w:hAnsi="Times New Roman" w:cs="Times New Roman"/>
          <w:bCs/>
          <w:sz w:val="24"/>
          <w:szCs w:val="24"/>
        </w:rPr>
        <w:t>дартс</w:t>
      </w:r>
      <w:proofErr w:type="spellEnd"/>
      <w:r w:rsidRPr="00383133">
        <w:rPr>
          <w:rFonts w:ascii="Times New Roman" w:hAnsi="Times New Roman" w:cs="Times New Roman"/>
          <w:bCs/>
          <w:sz w:val="24"/>
          <w:szCs w:val="24"/>
        </w:rPr>
        <w:t xml:space="preserve"> между учениками кружков и студий «Школы </w:t>
      </w:r>
      <w:proofErr w:type="spellStart"/>
      <w:r w:rsidRPr="00383133">
        <w:rPr>
          <w:rFonts w:ascii="Times New Roman" w:hAnsi="Times New Roman" w:cs="Times New Roman"/>
          <w:bCs/>
          <w:sz w:val="24"/>
          <w:szCs w:val="24"/>
        </w:rPr>
        <w:t>Канторум</w:t>
      </w:r>
      <w:proofErr w:type="spellEnd"/>
      <w:r w:rsidRPr="00383133">
        <w:rPr>
          <w:rFonts w:ascii="Times New Roman" w:hAnsi="Times New Roman" w:cs="Times New Roman"/>
          <w:bCs/>
          <w:sz w:val="24"/>
          <w:szCs w:val="24"/>
        </w:rPr>
        <w:t>» совместно с МКУ МО г.Петергоф «СОЦ» в рамках мероприятий месячника борьбы с наркоманией, приняло участие 50 человек;</w:t>
      </w:r>
    </w:p>
    <w:p w:rsidR="00C14039" w:rsidRPr="00383133" w:rsidRDefault="00C14039" w:rsidP="00383133">
      <w:pPr>
        <w:tabs>
          <w:tab w:val="left" w:pos="6775"/>
        </w:tabs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  <w:r w:rsidRPr="00383133">
        <w:rPr>
          <w:rFonts w:ascii="Times New Roman" w:hAnsi="Times New Roman" w:cs="Times New Roman"/>
          <w:bCs/>
          <w:sz w:val="24"/>
          <w:szCs w:val="24"/>
        </w:rPr>
        <w:t xml:space="preserve">- 23.04.2019 - </w:t>
      </w:r>
      <w:r w:rsidRPr="00383133">
        <w:rPr>
          <w:rFonts w:ascii="Times New Roman" w:hAnsi="Times New Roman" w:cs="Times New Roman"/>
          <w:sz w:val="24"/>
          <w:szCs w:val="24"/>
        </w:rPr>
        <w:t>Просветительская беседа о влиянии наркотиков, курения и алкоголя на молодой организм в рамках месячника борьбы с наркоманией, приняло участие 45 человек.</w:t>
      </w:r>
    </w:p>
    <w:p w:rsidR="00C14039" w:rsidRPr="00383133" w:rsidRDefault="00C14039" w:rsidP="00383133">
      <w:pPr>
        <w:tabs>
          <w:tab w:val="left" w:pos="6775"/>
        </w:tabs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  <w:r w:rsidRPr="00383133">
        <w:rPr>
          <w:rFonts w:ascii="Times New Roman" w:hAnsi="Times New Roman" w:cs="Times New Roman"/>
          <w:sz w:val="24"/>
          <w:szCs w:val="24"/>
        </w:rPr>
        <w:t xml:space="preserve">       В течение 2019 года были также проведены мероприятия:</w:t>
      </w:r>
    </w:p>
    <w:p w:rsidR="00C14039" w:rsidRPr="00383133" w:rsidRDefault="00C14039" w:rsidP="00383133">
      <w:pPr>
        <w:tabs>
          <w:tab w:val="left" w:pos="6775"/>
        </w:tabs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  <w:r w:rsidRPr="00383133">
        <w:rPr>
          <w:rFonts w:ascii="Times New Roman" w:hAnsi="Times New Roman" w:cs="Times New Roman"/>
          <w:sz w:val="24"/>
          <w:szCs w:val="24"/>
        </w:rPr>
        <w:t>- 26.06.2019 – кинолекторий с показом профилактического фильма ООО «Общее дело» «Секреты манипуляции. Наркотики»- приняло участие 27 подростков в возрасте от 14 до 18 лет</w:t>
      </w:r>
    </w:p>
    <w:p w:rsidR="00C14039" w:rsidRDefault="00C14039" w:rsidP="00383133">
      <w:pPr>
        <w:tabs>
          <w:tab w:val="left" w:pos="6775"/>
        </w:tabs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  <w:r w:rsidRPr="00383133">
        <w:rPr>
          <w:rFonts w:ascii="Times New Roman" w:hAnsi="Times New Roman" w:cs="Times New Roman"/>
          <w:sz w:val="24"/>
          <w:szCs w:val="24"/>
        </w:rPr>
        <w:t>-04.07.2019 – кинолекторий с показом профилактического фильма ООО «Общее дело» «Секреты манипуляции. Наркотики»- приняло участие 50 подростков в возрасте от 14 до 18 лет</w:t>
      </w:r>
    </w:p>
    <w:p w:rsidR="00383133" w:rsidRDefault="00383133" w:rsidP="00C14039">
      <w:pPr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</w:p>
    <w:p w:rsidR="00C14039" w:rsidRDefault="00C14039" w:rsidP="00C14039">
      <w:pPr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Общее финансирование ведомственной целевой программы составило: </w:t>
      </w:r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 xml:space="preserve">100 </w:t>
      </w:r>
      <w:r w:rsidR="00554834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>,00 тыс. руб</w:t>
      </w: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.</w:t>
      </w:r>
    </w:p>
    <w:p w:rsidR="00AF1E9B" w:rsidRPr="00816698" w:rsidRDefault="00AF1E9B" w:rsidP="00AF1E9B">
      <w:pPr>
        <w:jc w:val="both"/>
        <w:rPr>
          <w:rFonts w:ascii="Times New Roman" w:hAnsi="Times New Roman" w:cs="Times New Roman"/>
          <w:color w:val="000000" w:themeColor="text1"/>
          <w:spacing w:val="2"/>
          <w:sz w:val="24"/>
          <w:szCs w:val="24"/>
          <w:lang w:eastAsia="ru-RU"/>
        </w:rPr>
      </w:pPr>
      <w:bookmarkStart w:id="6" w:name="_Hlk34998661"/>
      <w:r w:rsidRPr="00816698">
        <w:rPr>
          <w:rFonts w:ascii="Times New Roman" w:hAnsi="Times New Roman" w:cs="Times New Roman"/>
          <w:color w:val="000000" w:themeColor="text1"/>
          <w:spacing w:val="2"/>
          <w:sz w:val="24"/>
          <w:szCs w:val="24"/>
          <w:lang w:eastAsia="ru-RU"/>
        </w:rPr>
        <w:t xml:space="preserve">Информация о количественных и финансовых результатах реализации программы представлена в Отчете о ходе реализации ВЦП «Участие в установленном порядке в мероприятиях по профилактике незаконного потребления наркотических средств и психотропных веществ, новых потенциально опасных </w:t>
      </w:r>
      <w:proofErr w:type="spellStart"/>
      <w:r w:rsidRPr="00816698">
        <w:rPr>
          <w:rFonts w:ascii="Times New Roman" w:hAnsi="Times New Roman" w:cs="Times New Roman"/>
          <w:color w:val="000000" w:themeColor="text1"/>
          <w:spacing w:val="2"/>
          <w:sz w:val="24"/>
          <w:szCs w:val="24"/>
          <w:lang w:eastAsia="ru-RU"/>
        </w:rPr>
        <w:t>психоактивных</w:t>
      </w:r>
      <w:proofErr w:type="spellEnd"/>
      <w:r w:rsidRPr="00816698">
        <w:rPr>
          <w:rFonts w:ascii="Times New Roman" w:hAnsi="Times New Roman" w:cs="Times New Roman"/>
          <w:color w:val="000000" w:themeColor="text1"/>
          <w:spacing w:val="2"/>
          <w:sz w:val="24"/>
          <w:szCs w:val="24"/>
          <w:lang w:eastAsia="ru-RU"/>
        </w:rPr>
        <w:t xml:space="preserve"> веществ, наркомании в Санкт-Петербурге».</w:t>
      </w:r>
    </w:p>
    <w:bookmarkEnd w:id="6"/>
    <w:p w:rsidR="00C14039" w:rsidRPr="005427BE" w:rsidRDefault="00C14039" w:rsidP="00C14039">
      <w:pPr>
        <w:ind w:left="-491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Участие в реализации мероприятий по охране здоровья граждан от воздействия окружающего табачного дыма и последствий потребления табака на территории муниципального образования </w:t>
      </w:r>
    </w:p>
    <w:p w:rsidR="00C14039" w:rsidRPr="00444F6C" w:rsidRDefault="00C14039" w:rsidP="00C14039">
      <w:pPr>
        <w:ind w:left="-491"/>
        <w:jc w:val="both"/>
        <w:rPr>
          <w:rFonts w:ascii="Times New Roman" w:hAnsi="Times New Roman" w:cs="Times New Roman"/>
          <w:sz w:val="24"/>
          <w:szCs w:val="24"/>
        </w:rPr>
      </w:pPr>
      <w:r w:rsidRPr="00444F6C">
        <w:rPr>
          <w:rFonts w:ascii="Times New Roman" w:hAnsi="Times New Roman" w:cs="Times New Roman"/>
          <w:sz w:val="24"/>
          <w:szCs w:val="24"/>
        </w:rPr>
        <w:t>1. Размешены на 33-х муниципальных информационных стендах, расположенных на территории МО город Петергоф два тематических плаката.</w:t>
      </w:r>
    </w:p>
    <w:p w:rsidR="00C14039" w:rsidRPr="005427BE" w:rsidRDefault="00C14039" w:rsidP="00C14039">
      <w:pPr>
        <w:ind w:left="-491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2. В рамках организации информационного сопровождения деятельности органов местного самоуправления МО город Петергоф по данному вопросу местного значения была размещена информация в официальном периодическом издании МО г. Петергоф газете «Муниципальная перспектива» и на официальном сайте муниципального образования город Петергоф в сети ИНТЕРНЕТ: </w:t>
      </w:r>
      <w:hyperlink r:id="rId23" w:history="1"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www.mo-petergof.spb.ru</w:t>
        </w:r>
      </w:hyperlink>
      <w:r w:rsidRPr="005427BE">
        <w:rPr>
          <w:rStyle w:val="ae"/>
          <w:rFonts w:ascii="Times New Roman" w:hAnsi="Times New Roman" w:cs="Times New Roman"/>
          <w:sz w:val="24"/>
          <w:szCs w:val="24"/>
        </w:rPr>
        <w:t xml:space="preserve">, в группе </w:t>
      </w:r>
      <w:hyperlink r:id="rId24" w:history="1">
        <w:r w:rsidRPr="005427BE">
          <w:rPr>
            <w:rStyle w:val="ae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://</w:t>
        </w:r>
        <w:proofErr w:type="spellStart"/>
        <w:r w:rsidRPr="005427BE">
          <w:rPr>
            <w:rStyle w:val="ae"/>
            <w:rFonts w:ascii="Times New Roman" w:hAnsi="Times New Roman" w:cs="Times New Roman"/>
            <w:sz w:val="24"/>
            <w:szCs w:val="24"/>
            <w:lang w:val="en-US"/>
          </w:rPr>
          <w:t>vk</w:t>
        </w:r>
        <w:proofErr w:type="spellEnd"/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.</w:t>
        </w:r>
        <w:r w:rsidRPr="005427BE">
          <w:rPr>
            <w:rStyle w:val="ae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/</w:t>
        </w:r>
        <w:r w:rsidRPr="005427BE">
          <w:rPr>
            <w:rStyle w:val="ae"/>
            <w:rFonts w:ascii="Times New Roman" w:hAnsi="Times New Roman" w:cs="Times New Roman"/>
            <w:sz w:val="24"/>
            <w:szCs w:val="24"/>
            <w:lang w:val="en-US"/>
          </w:rPr>
          <w:t>public</w:t>
        </w:r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124512539</w:t>
        </w:r>
      </w:hyperlink>
      <w:r w:rsidRPr="005427BE">
        <w:rPr>
          <w:rFonts w:ascii="Times New Roman" w:hAnsi="Times New Roman" w:cs="Times New Roman"/>
          <w:sz w:val="24"/>
          <w:szCs w:val="24"/>
        </w:rPr>
        <w:t xml:space="preserve"> было размещено 2 публикации</w:t>
      </w:r>
    </w:p>
    <w:p w:rsidR="00C14039" w:rsidRPr="005427BE" w:rsidRDefault="00C14039" w:rsidP="00C14039">
      <w:pPr>
        <w:ind w:left="-491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3. 27.06.2019 – кинолекторий с показом профилактического фильма ООО «Общее дело» «Секреты манипуляции. Табак»- приняло участие 50 подростков в возрасте от 14 до 18 лет.</w:t>
      </w:r>
    </w:p>
    <w:p w:rsidR="00C14039" w:rsidRPr="005427BE" w:rsidRDefault="00C14039" w:rsidP="00C14039">
      <w:pPr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</w:p>
    <w:p w:rsidR="00C14039" w:rsidRPr="005427BE" w:rsidRDefault="00C14039" w:rsidP="00C14039">
      <w:pPr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</w:p>
    <w:p w:rsidR="00C14039" w:rsidRPr="005427BE" w:rsidRDefault="00C14039" w:rsidP="00C14039">
      <w:pPr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94571" cy="3482671"/>
            <wp:effectExtent l="19050" t="0" r="6129" b="0"/>
            <wp:docPr id="63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792" cy="3482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C14039" w:rsidRPr="005427BE" w:rsidRDefault="00C14039" w:rsidP="00C14039">
      <w:pPr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62216"/>
            <wp:effectExtent l="19050" t="0" r="3175" b="0"/>
            <wp:docPr id="64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/>
          <w:noProof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6000087" cy="2608028"/>
            <wp:effectExtent l="19050" t="0" r="663" b="0"/>
            <wp:docPr id="65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000" cy="2611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/>
          <w:spacing w:val="2"/>
          <w:sz w:val="24"/>
          <w:szCs w:val="24"/>
          <w:lang w:val="en-US" w:eastAsia="ru-RU"/>
        </w:rPr>
        <w:t>VI</w:t>
      </w:r>
      <w:r w:rsidRPr="005427BE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>.</w:t>
      </w:r>
      <w:r w:rsidR="00B15DD0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 xml:space="preserve"> </w:t>
      </w:r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 xml:space="preserve">Муниципальная программа </w:t>
      </w:r>
      <w:r w:rsidRPr="00B15DD0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>на 2019 год</w:t>
      </w:r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>:</w:t>
      </w:r>
      <w:r w:rsidR="00B15DD0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 xml:space="preserve"> </w:t>
      </w:r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 xml:space="preserve">«Участие в профилактике терроризма и экстремизма, а также минимизации и (или) ликвидации последствий терроризма и экстремизма на территории муниципального    образования»  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1. Цели и задачи в рамках реализации плана мероприятий: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- усиление антитеррористической пропаганды с целью противодействия процессам, создающим почву для совершения  экстремистских и террористических действий;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- повышение организованности и бдительности жителей муниципального образования;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- укрепление взаимодействия с правоохранительными органами;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- уменьшение проявлений экстремизма и негативного отношения к людям других национальностей и религиозных конфессий; 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- формирование у населения внутренней потребности в толерантном поведении к людям других национальностей и религиозных конфессий; 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- формирование правильного понимания о России – как о многонациональном государстве.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1. В рамках реализации муниципальной программы на 2019 год были изготовлены и размещены на информационных стендах в подъездах многоквартирных домов, расположенных на территории МО город Петергоф 450 тематических плакатов.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Информация по профилактике терроризма и экстремизма была  размещена в период с 15 мая 2019 года до 30 августа 2019 года. Количество охвата населения - не менее 9000 жителей.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2.  На официальном сайте МО Петергоф </w:t>
      </w:r>
      <w:hyperlink r:id="rId28" w:history="1"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www.mo-petergof.spb.ru</w:t>
        </w:r>
      </w:hyperlink>
      <w:r w:rsidRPr="005427BE">
        <w:rPr>
          <w:rFonts w:ascii="Times New Roman" w:hAnsi="Times New Roman" w:cs="Times New Roman"/>
          <w:sz w:val="24"/>
          <w:szCs w:val="24"/>
        </w:rPr>
        <w:t xml:space="preserve">  размещены  тематические публикации</w:t>
      </w:r>
    </w:p>
    <w:p w:rsidR="00C14039" w:rsidRPr="00383133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5427BE">
        <w:rPr>
          <w:rFonts w:ascii="Times New Roman" w:hAnsi="Times New Roman" w:cs="Times New Roman"/>
          <w:sz w:val="24"/>
          <w:szCs w:val="24"/>
          <w:shd w:val="clear" w:color="auto" w:fill="FFFFFF"/>
        </w:rPr>
        <w:t>Всего</w:t>
      </w:r>
      <w:r w:rsidRPr="0038313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: </w:t>
      </w:r>
      <w:r w:rsidR="00383133" w:rsidRPr="0038313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9</w:t>
      </w:r>
      <w:r w:rsidRPr="0038313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 публикаций</w:t>
      </w:r>
      <w:r w:rsidR="00383133" w:rsidRPr="0038313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27B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3. На  33-х информационных стендах, расположенных на территории муниципального образования город Петергоф в течение годы были размещены 4 тематических плаката (1 раз в квартал). </w:t>
      </w:r>
    </w:p>
    <w:p w:rsidR="00C14039" w:rsidRPr="005427BE" w:rsidRDefault="00C14039" w:rsidP="00C14039">
      <w:pPr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Для координации работы по обнаружению надписей экстремистского содержания и проявлений террористической направленности на территории МО г. Петергоф, в январе 2019 года были  направлены письма в ОМВД Петродворцового района, в ГКУ «Жилищное агентство Петродворцового района», ООО «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Жилкомсервис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г. Петродворца»  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Ежемесячно, в 2019 года, в рамках мониторинга ситуации с экстремизмом на территории МО город Петергоф, в адрес МА МО г. Петергоф направлялись письма в которых  сообщалось, о том, что при обходе работниками ООО «ЖКС г. Петродворца» территории МО город Петергоф надписей экстремистского характера на фасадах жилых домов не выявлено, кроме этого было проведено </w:t>
      </w:r>
      <w:r w:rsidR="00383133" w:rsidRPr="00383133">
        <w:rPr>
          <w:rFonts w:ascii="Times New Roman" w:hAnsi="Times New Roman" w:cs="Times New Roman"/>
          <w:color w:val="000000" w:themeColor="text1"/>
          <w:sz w:val="24"/>
          <w:szCs w:val="24"/>
        </w:rPr>
        <w:t>16</w:t>
      </w:r>
      <w:r w:rsidRPr="00383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совместных осмотров</w:t>
      </w:r>
      <w:r w:rsidRPr="000F214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sz w:val="24"/>
          <w:szCs w:val="24"/>
        </w:rPr>
        <w:t>территории МО город Петергоф с целью выявления надписей на фасадах домов экстремистского характера (не обнаружено)</w:t>
      </w:r>
    </w:p>
    <w:p w:rsidR="00C14039" w:rsidRPr="00383133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5FC2">
        <w:rPr>
          <w:rFonts w:ascii="Times New Roman" w:hAnsi="Times New Roman" w:cs="Times New Roman"/>
          <w:color w:val="000000" w:themeColor="text1"/>
          <w:sz w:val="24"/>
          <w:szCs w:val="24"/>
        </w:rPr>
        <w:t>- 3 сентября 2019 года было проведено мероприятие, посвященное международному дню борьбы с терроризмом. Приняло участие около 80 человек.</w:t>
      </w:r>
      <w:r w:rsidR="002F1021" w:rsidRPr="00383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lastRenderedPageBreak/>
        <w:t xml:space="preserve">- Сотрудники местной  администрации муниципального образования город Петергоф  в составе межведомственной комиссии в течение года принимали участие в составлении актов обследования на предмет  категорирования по антитеррористической защищенности объектов торговли, расположенных на территории муниципального образования город Петергоф. 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В конкурсе на лучшую организацию работ по проведению мероприятий по профилактике правонарушений среди внутригородских муниципальных образований Санкт-Петербурга в 2019 году в номинации «Лучшая организация и проведение мероприятий по профилактике правонарушений, терроризма и экстремизма» Муниципальное образование город Петергоф заняло 3 место.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687" w:type="dxa"/>
        <w:tblInd w:w="2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329"/>
        <w:gridCol w:w="2410"/>
        <w:gridCol w:w="2948"/>
      </w:tblGrid>
      <w:tr w:rsidR="00C14039" w:rsidRPr="005427BE" w:rsidTr="00CE69FF">
        <w:trPr>
          <w:trHeight w:val="252"/>
        </w:trPr>
        <w:tc>
          <w:tcPr>
            <w:tcW w:w="4329" w:type="dxa"/>
          </w:tcPr>
          <w:p w:rsidR="00C14039" w:rsidRPr="005427BE" w:rsidRDefault="00C14039" w:rsidP="00CE69F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Наименование мероприятия программы (подпрограммы (при наличии))</w:t>
            </w:r>
          </w:p>
        </w:tc>
        <w:tc>
          <w:tcPr>
            <w:tcW w:w="2410" w:type="dxa"/>
          </w:tcPr>
          <w:p w:rsidR="00C14039" w:rsidRPr="005427BE" w:rsidRDefault="00C14039" w:rsidP="00CE69F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Вид источника финансирования</w:t>
            </w:r>
          </w:p>
        </w:tc>
        <w:tc>
          <w:tcPr>
            <w:tcW w:w="2948" w:type="dxa"/>
          </w:tcPr>
          <w:p w:rsidR="00C14039" w:rsidRPr="005427BE" w:rsidRDefault="00C14039" w:rsidP="00CE69F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Необходимый объем бюджетных ассигнований, тыс. руб.</w:t>
            </w:r>
          </w:p>
        </w:tc>
      </w:tr>
      <w:tr w:rsidR="00C14039" w:rsidRPr="005427BE" w:rsidTr="00CE69FF">
        <w:trPr>
          <w:trHeight w:val="243"/>
        </w:trPr>
        <w:tc>
          <w:tcPr>
            <w:tcW w:w="4329" w:type="dxa"/>
          </w:tcPr>
          <w:p w:rsidR="00C14039" w:rsidRPr="005427BE" w:rsidRDefault="00C14039" w:rsidP="00CE69FF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Информационное обеспечение жителей МО г. Петергоф в области профилактики экстремизма и терроризма, посредством изготовления и размещения информации на информационных стендах многоквартирных домов, расположенных на территории МО г. Петергоф</w:t>
            </w:r>
          </w:p>
        </w:tc>
        <w:tc>
          <w:tcPr>
            <w:tcW w:w="2410" w:type="dxa"/>
          </w:tcPr>
          <w:p w:rsidR="00C14039" w:rsidRPr="005427BE" w:rsidRDefault="00C14039" w:rsidP="00CE69F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Бюджет муниципального образования город Петергоф</w:t>
            </w:r>
          </w:p>
        </w:tc>
        <w:tc>
          <w:tcPr>
            <w:tcW w:w="2948" w:type="dxa"/>
          </w:tcPr>
          <w:p w:rsidR="00C14039" w:rsidRPr="005427BE" w:rsidRDefault="00C14039" w:rsidP="00CE69F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74,0</w:t>
            </w:r>
          </w:p>
        </w:tc>
      </w:tr>
      <w:tr w:rsidR="00C14039" w:rsidRPr="005427BE" w:rsidTr="00CE69FF">
        <w:trPr>
          <w:trHeight w:val="243"/>
        </w:trPr>
        <w:tc>
          <w:tcPr>
            <w:tcW w:w="4329" w:type="dxa"/>
          </w:tcPr>
          <w:p w:rsidR="00C14039" w:rsidRPr="005427BE" w:rsidRDefault="00C14039" w:rsidP="00CE69FF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 xml:space="preserve">Информирование населения, проживающего на территории МО г. Петергоф в области профилактики терроризма посредством размещения информации на официальном сайте МО г. Петергоф: </w:t>
            </w:r>
            <w:hyperlink r:id="rId29" w:history="1">
              <w:r w:rsidRPr="005427BE">
                <w:rPr>
                  <w:rStyle w:val="ae"/>
                  <w:rFonts w:ascii="Times New Roman" w:hAnsi="Times New Roman" w:cs="Times New Roman"/>
                  <w:sz w:val="24"/>
                  <w:szCs w:val="24"/>
                </w:rPr>
                <w:t>www.mo-petergof.spb.ru</w:t>
              </w:r>
            </w:hyperlink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, и в  официальном печатном издании МО г. Петергоф- газете: «Муниципальная перспектива», на стендах МО город Петергоф</w:t>
            </w:r>
          </w:p>
        </w:tc>
        <w:tc>
          <w:tcPr>
            <w:tcW w:w="2410" w:type="dxa"/>
          </w:tcPr>
          <w:p w:rsidR="00C14039" w:rsidRPr="005427BE" w:rsidRDefault="00C14039" w:rsidP="00CE69F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без финансирования</w:t>
            </w:r>
          </w:p>
        </w:tc>
        <w:tc>
          <w:tcPr>
            <w:tcW w:w="2948" w:type="dxa"/>
          </w:tcPr>
          <w:p w:rsidR="00C14039" w:rsidRPr="005427BE" w:rsidRDefault="00C14039" w:rsidP="00CE69F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__</w:t>
            </w:r>
          </w:p>
        </w:tc>
      </w:tr>
      <w:tr w:rsidR="00C14039" w:rsidRPr="005427BE" w:rsidTr="00CE69FF">
        <w:trPr>
          <w:trHeight w:val="243"/>
        </w:trPr>
        <w:tc>
          <w:tcPr>
            <w:tcW w:w="4329" w:type="dxa"/>
          </w:tcPr>
          <w:p w:rsidR="00C14039" w:rsidRPr="005427BE" w:rsidRDefault="00C14039" w:rsidP="00CE69FF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Проведение совместных осмотров представителей МА МО г. Петергоф с представителями управляющих компанией, ТСЖ и сотрудниками ОМВД Петродворцового района г. СПб объектов, на которых выявлено размещение символов и надписей экстремистского характера, а также в целях пресечения появления символов и надписей экстремистского характера.</w:t>
            </w:r>
          </w:p>
        </w:tc>
        <w:tc>
          <w:tcPr>
            <w:tcW w:w="2410" w:type="dxa"/>
          </w:tcPr>
          <w:p w:rsidR="00C14039" w:rsidRPr="005427BE" w:rsidRDefault="00C14039" w:rsidP="00CE69F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без финансирования</w:t>
            </w:r>
          </w:p>
        </w:tc>
        <w:tc>
          <w:tcPr>
            <w:tcW w:w="2948" w:type="dxa"/>
          </w:tcPr>
          <w:p w:rsidR="00C14039" w:rsidRPr="005427BE" w:rsidRDefault="00C14039" w:rsidP="00CE69F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___</w:t>
            </w:r>
          </w:p>
        </w:tc>
      </w:tr>
      <w:tr w:rsidR="00C14039" w:rsidRPr="005427BE" w:rsidTr="00CE69FF">
        <w:trPr>
          <w:trHeight w:val="243"/>
        </w:trPr>
        <w:tc>
          <w:tcPr>
            <w:tcW w:w="4329" w:type="dxa"/>
          </w:tcPr>
          <w:p w:rsidR="00C14039" w:rsidRPr="005427BE" w:rsidRDefault="00C14039" w:rsidP="00CE69FF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Проведение мониторинга на территории МО город Петергоф на предмет выявления мест формирования и нахождения групп лиц, незаконных формирований экстремистской, террористической направленности и передачи информации в компетентные органы</w:t>
            </w:r>
          </w:p>
        </w:tc>
        <w:tc>
          <w:tcPr>
            <w:tcW w:w="2410" w:type="dxa"/>
          </w:tcPr>
          <w:p w:rsidR="00C14039" w:rsidRPr="005427BE" w:rsidRDefault="00C14039" w:rsidP="00CE69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без финансирования</w:t>
            </w:r>
          </w:p>
        </w:tc>
        <w:tc>
          <w:tcPr>
            <w:tcW w:w="2948" w:type="dxa"/>
          </w:tcPr>
          <w:p w:rsidR="00C14039" w:rsidRPr="005427BE" w:rsidRDefault="00C14039" w:rsidP="00CE69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___</w:t>
            </w:r>
          </w:p>
        </w:tc>
      </w:tr>
      <w:tr w:rsidR="00C14039" w:rsidRPr="005427BE" w:rsidTr="00CE69FF">
        <w:trPr>
          <w:trHeight w:val="243"/>
        </w:trPr>
        <w:tc>
          <w:tcPr>
            <w:tcW w:w="4329" w:type="dxa"/>
          </w:tcPr>
          <w:p w:rsidR="00C14039" w:rsidRPr="005427BE" w:rsidRDefault="00C14039" w:rsidP="00CE69F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 xml:space="preserve">Информирование ИОГВ, представителей ОМВД района, </w:t>
            </w:r>
            <w:r w:rsidRPr="005427B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управляющих компаний и ТСЖ о проводимых МО город Петергоф мероприятиях по профилактике терроризма и экстремизма</w:t>
            </w:r>
          </w:p>
        </w:tc>
        <w:tc>
          <w:tcPr>
            <w:tcW w:w="2410" w:type="dxa"/>
          </w:tcPr>
          <w:p w:rsidR="00C14039" w:rsidRPr="005427BE" w:rsidRDefault="00C14039" w:rsidP="00CE69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без финансирования</w:t>
            </w:r>
          </w:p>
        </w:tc>
        <w:tc>
          <w:tcPr>
            <w:tcW w:w="2948" w:type="dxa"/>
          </w:tcPr>
          <w:p w:rsidR="00C14039" w:rsidRPr="005427BE" w:rsidRDefault="00C14039" w:rsidP="00CE69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___</w:t>
            </w:r>
          </w:p>
        </w:tc>
      </w:tr>
      <w:tr w:rsidR="00C14039" w:rsidRPr="005427BE" w:rsidTr="00CE69FF">
        <w:trPr>
          <w:trHeight w:val="243"/>
        </w:trPr>
        <w:tc>
          <w:tcPr>
            <w:tcW w:w="4329" w:type="dxa"/>
          </w:tcPr>
          <w:p w:rsidR="00C14039" w:rsidRPr="005427BE" w:rsidRDefault="00C14039" w:rsidP="00CE69F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Участие в мероприятиях по профилактике терроризма и экстремизма, а также по минимизации и (или) ликвидации последствий их проявлений, организуемых федеральными органами исполнительной власти, а также ИОГВ</w:t>
            </w:r>
            <w:r w:rsidR="001436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Санкт-Петербурга</w:t>
            </w:r>
          </w:p>
        </w:tc>
        <w:tc>
          <w:tcPr>
            <w:tcW w:w="2410" w:type="dxa"/>
          </w:tcPr>
          <w:p w:rsidR="00C14039" w:rsidRPr="005427BE" w:rsidRDefault="00C14039" w:rsidP="00CE69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без финансирования</w:t>
            </w:r>
          </w:p>
        </w:tc>
        <w:tc>
          <w:tcPr>
            <w:tcW w:w="2948" w:type="dxa"/>
          </w:tcPr>
          <w:p w:rsidR="00C14039" w:rsidRPr="005427BE" w:rsidRDefault="00C14039" w:rsidP="00CE69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___</w:t>
            </w:r>
          </w:p>
        </w:tc>
      </w:tr>
      <w:tr w:rsidR="00C14039" w:rsidRPr="005427BE" w:rsidTr="00CE69FF">
        <w:trPr>
          <w:trHeight w:val="243"/>
        </w:trPr>
        <w:tc>
          <w:tcPr>
            <w:tcW w:w="4329" w:type="dxa"/>
          </w:tcPr>
          <w:p w:rsidR="00C14039" w:rsidRPr="005427BE" w:rsidRDefault="00C14039" w:rsidP="00CE69F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2410" w:type="dxa"/>
          </w:tcPr>
          <w:p w:rsidR="00C14039" w:rsidRPr="005427BE" w:rsidRDefault="00C14039" w:rsidP="00CE69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8" w:type="dxa"/>
          </w:tcPr>
          <w:p w:rsidR="00C14039" w:rsidRPr="001436D2" w:rsidRDefault="00C14039" w:rsidP="001436D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436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74 </w:t>
            </w:r>
            <w:r w:rsidR="001436D2" w:rsidRPr="001436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,00 </w:t>
            </w:r>
            <w:r w:rsidR="002F1021" w:rsidRPr="001436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тыс.руб.</w:t>
            </w:r>
          </w:p>
        </w:tc>
      </w:tr>
    </w:tbl>
    <w:p w:rsidR="00C14039" w:rsidRPr="005427BE" w:rsidRDefault="00C14039" w:rsidP="00C1403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/>
          <w:noProof/>
          <w:spacing w:val="2"/>
          <w:sz w:val="24"/>
          <w:szCs w:val="24"/>
          <w:lang w:eastAsia="ru-RU"/>
        </w:rPr>
        <w:drawing>
          <wp:inline distT="0" distB="0" distL="0" distR="0">
            <wp:extent cx="5940425" cy="3712996"/>
            <wp:effectExtent l="19050" t="0" r="3175" b="0"/>
            <wp:docPr id="6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/>
          <w:noProof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5940425" cy="4186930"/>
            <wp:effectExtent l="19050" t="0" r="3175" b="0"/>
            <wp:docPr id="67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</w:p>
    <w:p w:rsidR="00B1366A" w:rsidRPr="00816698" w:rsidRDefault="00B1366A" w:rsidP="00C14039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pacing w:val="2"/>
          <w:sz w:val="24"/>
          <w:szCs w:val="24"/>
          <w:lang w:eastAsia="ru-RU"/>
        </w:rPr>
      </w:pPr>
      <w:r w:rsidRPr="00816698">
        <w:rPr>
          <w:rFonts w:ascii="Times New Roman" w:hAnsi="Times New Roman" w:cs="Times New Roman"/>
          <w:bCs/>
          <w:color w:val="000000" w:themeColor="text1"/>
          <w:spacing w:val="2"/>
          <w:sz w:val="24"/>
          <w:szCs w:val="24"/>
          <w:lang w:eastAsia="ru-RU"/>
        </w:rPr>
        <w:t>Информация о количественных и финансовых результатах реализации программы представлена в Отчете о ходе реализации МП «Участие в профилактике терроризма и экстремизма, а также минимизации и (или) ликвидации последствий терроризма и экстремизма на территории муниципального    образования».</w:t>
      </w:r>
    </w:p>
    <w:p w:rsidR="00B1366A" w:rsidRPr="00B1366A" w:rsidRDefault="00B1366A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</w:p>
    <w:p w:rsidR="00B1366A" w:rsidRPr="00B1366A" w:rsidRDefault="00B1366A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/>
          <w:spacing w:val="2"/>
          <w:sz w:val="24"/>
          <w:szCs w:val="24"/>
          <w:lang w:val="en-US" w:eastAsia="ru-RU"/>
        </w:rPr>
        <w:t>VIII</w:t>
      </w:r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>. План мероприятий, направленный на решение вопроса местного значения по непрограммным расходам местного бюджета МО г. Петергоф на 201</w:t>
      </w:r>
      <w:r w:rsidR="005707D3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>9</w:t>
      </w:r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 xml:space="preserve"> год: «Участие в организации и финансировании: временного трудоустройства несовершеннолетних в возрасте от 14 до 18 лет в свободное от учебы время»  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1. В ходе реализации плана мероприятий в летний период создано 100  временных рабочих мест и организовано трудоустройство несовершеннолетних в возрасте от 14 до 18 лет в свободное от учебы время в количестве: 101 (сто один) человек.</w:t>
      </w:r>
    </w:p>
    <w:p w:rsidR="00C14039" w:rsidRPr="009426A8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2. Общее финансирование на реализацию плана мероприятий из бюджета МО город Петергоф на 2019 год составило</w:t>
      </w:r>
      <w:r w:rsidRPr="00383133">
        <w:rPr>
          <w:rFonts w:ascii="Times New Roman" w:hAnsi="Times New Roman" w:cs="Times New Roman"/>
          <w:color w:val="000000" w:themeColor="text1"/>
          <w:spacing w:val="2"/>
          <w:sz w:val="24"/>
          <w:szCs w:val="24"/>
          <w:lang w:eastAsia="ru-RU"/>
        </w:rPr>
        <w:t xml:space="preserve">: </w:t>
      </w:r>
      <w:r w:rsidRPr="00383133">
        <w:rPr>
          <w:rFonts w:ascii="Times New Roman" w:hAnsi="Times New Roman" w:cs="Times New Roman"/>
          <w:b/>
          <w:color w:val="000000" w:themeColor="text1"/>
          <w:spacing w:val="2"/>
          <w:sz w:val="24"/>
          <w:szCs w:val="24"/>
          <w:lang w:eastAsia="ru-RU"/>
        </w:rPr>
        <w:t>1 557</w:t>
      </w:r>
      <w:r w:rsidR="00383133" w:rsidRPr="00383133">
        <w:rPr>
          <w:rFonts w:ascii="Times New Roman" w:hAnsi="Times New Roman" w:cs="Times New Roman"/>
          <w:b/>
          <w:color w:val="000000" w:themeColor="text1"/>
          <w:spacing w:val="2"/>
          <w:sz w:val="24"/>
          <w:szCs w:val="24"/>
          <w:lang w:eastAsia="ru-RU"/>
        </w:rPr>
        <w:t>,</w:t>
      </w:r>
      <w:r w:rsidRPr="00383133">
        <w:rPr>
          <w:rFonts w:ascii="Times New Roman" w:hAnsi="Times New Roman" w:cs="Times New Roman"/>
          <w:b/>
          <w:color w:val="000000" w:themeColor="text1"/>
          <w:spacing w:val="2"/>
          <w:sz w:val="24"/>
          <w:szCs w:val="24"/>
          <w:lang w:eastAsia="ru-RU"/>
        </w:rPr>
        <w:t xml:space="preserve"> </w:t>
      </w:r>
      <w:r w:rsidR="00383133" w:rsidRPr="00383133">
        <w:rPr>
          <w:rFonts w:ascii="Times New Roman" w:hAnsi="Times New Roman" w:cs="Times New Roman"/>
          <w:b/>
          <w:color w:val="000000" w:themeColor="text1"/>
          <w:spacing w:val="2"/>
          <w:sz w:val="24"/>
          <w:szCs w:val="24"/>
          <w:lang w:eastAsia="ru-RU"/>
        </w:rPr>
        <w:t>тыс. руб.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/>
          <w:noProof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4643525" cy="3108421"/>
            <wp:effectExtent l="19050" t="0" r="4675" b="0"/>
            <wp:docPr id="68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525" cy="310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/>
          <w:noProof/>
          <w:spacing w:val="2"/>
          <w:sz w:val="24"/>
          <w:szCs w:val="24"/>
          <w:lang w:eastAsia="ru-RU"/>
        </w:rPr>
        <w:drawing>
          <wp:inline distT="0" distB="0" distL="0" distR="0">
            <wp:extent cx="5130518" cy="3405114"/>
            <wp:effectExtent l="19050" t="0" r="0" b="0"/>
            <wp:docPr id="69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518" cy="340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9426A8" w:rsidRDefault="009426A8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val="en-US" w:eastAsia="ru-RU"/>
        </w:rPr>
      </w:pPr>
    </w:p>
    <w:p w:rsidR="009426A8" w:rsidRPr="00816698" w:rsidRDefault="009426A8" w:rsidP="00C14039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pacing w:val="2"/>
          <w:sz w:val="24"/>
          <w:szCs w:val="24"/>
          <w:lang w:eastAsia="ru-RU"/>
        </w:rPr>
      </w:pPr>
      <w:r w:rsidRPr="00816698">
        <w:rPr>
          <w:rFonts w:ascii="Times New Roman" w:hAnsi="Times New Roman" w:cs="Times New Roman"/>
          <w:bCs/>
          <w:color w:val="000000" w:themeColor="text1"/>
          <w:spacing w:val="2"/>
          <w:sz w:val="24"/>
          <w:szCs w:val="24"/>
          <w:lang w:eastAsia="ru-RU"/>
        </w:rPr>
        <w:t>Информация о количественных и финансовых результатах реализации плана мероприятий представлена в Отчете о ходе реализации плана мероприятий, направленных на решение вопроса местного значения по непрограммным расходам местного бюджета «Участие в организации и финансировании временного трудоустройства несовершеннолетних в возрасте от 14 до 18 лет в свободное от учебы время».</w:t>
      </w:r>
    </w:p>
    <w:p w:rsidR="009426A8" w:rsidRPr="009426A8" w:rsidRDefault="009426A8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</w:p>
    <w:p w:rsidR="009426A8" w:rsidRPr="009426A8" w:rsidRDefault="009426A8" w:rsidP="00C14039">
      <w:pPr>
        <w:spacing w:after="0" w:line="240" w:lineRule="auto"/>
        <w:jc w:val="both"/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</w:pPr>
    </w:p>
    <w:p w:rsidR="00C14039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/>
          <w:spacing w:val="2"/>
          <w:sz w:val="24"/>
          <w:szCs w:val="24"/>
          <w:lang w:val="en-US" w:eastAsia="ru-RU"/>
        </w:rPr>
        <w:t>IX</w:t>
      </w:r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 xml:space="preserve">. </w:t>
      </w:r>
      <w:r w:rsidRPr="005427BE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Ведомственная целевая программа мероприятий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,  направленная на решение вопроса местного значения </w:t>
      </w:r>
      <w:r w:rsidRPr="005427B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«Проведение подготовки и обучения неработающего населения способам защиты и       действиям в чрезвычайных ситуациях, а также способам защиты от опасностей, возникающих при ведении военных действий или вследствие этих действий» на 2019 год</w:t>
      </w:r>
    </w:p>
    <w:p w:rsidR="008D5FC2" w:rsidRPr="005427BE" w:rsidRDefault="008D5FC2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Cs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1. Цели и задачи программы:                                                                                                             - повышение готовности  неработающего населения и способности его  к ликвидации  </w:t>
      </w: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lastRenderedPageBreak/>
        <w:t>последствий чрезвычайных ситуаций, а также повышение его   уровня подготовки по гражданской обороне (далее ГО);                                                                                                       - комплексная подготовка  неработающего населения, проживающего  на территории МО г. Петергоф, к действиям в чрезвычайных ситуациях (далее ЧС) за счет использования новых информационных технологий;                                                                                                             -  выработка  у неработающего населения  умений и навыков действий в чрезвычайных ситуациях  и способе защиты от опасностей, возникающих  при ведении   военных  действий  или вследствие этих действия;                                                                                                                - снижение рисков и смягчение последствий чрезвычайных ситуаций и военных действий.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Cs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Cs/>
          <w:spacing w:val="2"/>
          <w:sz w:val="24"/>
          <w:szCs w:val="24"/>
          <w:lang w:eastAsia="ru-RU"/>
        </w:rPr>
        <w:t>2. В ходе реализации ведомственной целевой программы мероприятий выполнено: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Cs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Cs/>
          <w:spacing w:val="2"/>
          <w:sz w:val="24"/>
          <w:szCs w:val="24"/>
          <w:lang w:eastAsia="ru-RU"/>
        </w:rPr>
        <w:t xml:space="preserve">-  в течение 2019 года организована работа УКП с целью подготовки и обучения неработающего населения способам защиты и действиям в чрезвычайных ситуациях, а также способам защиты от опасностей, возникающих при ведении военных действий или вследствие этих действий. В рамках функционирования УКП обучено жителей, проживающих на территории МО город Петергоф в количестве </w:t>
      </w:r>
      <w:r w:rsidRPr="005427BE">
        <w:rPr>
          <w:rFonts w:ascii="Times New Roman" w:hAnsi="Times New Roman" w:cs="Times New Roman"/>
          <w:b/>
          <w:bCs/>
          <w:spacing w:val="2"/>
          <w:sz w:val="24"/>
          <w:szCs w:val="24"/>
          <w:lang w:eastAsia="ru-RU"/>
        </w:rPr>
        <w:t>470 человек</w:t>
      </w:r>
      <w:r w:rsidRPr="005427BE">
        <w:rPr>
          <w:rFonts w:ascii="Times New Roman" w:hAnsi="Times New Roman" w:cs="Times New Roman"/>
          <w:bCs/>
          <w:spacing w:val="2"/>
          <w:sz w:val="24"/>
          <w:szCs w:val="24"/>
          <w:lang w:eastAsia="ru-RU"/>
        </w:rPr>
        <w:t xml:space="preserve">;                                                                                                                                                                           -  в течение 2019 года в рамках обеспечения работы УКП осуществлено обслуживание и ремонт компьютерной техники и программного обеспечения в количестве 22 компьютеров ежемесячно. </w:t>
      </w:r>
    </w:p>
    <w:p w:rsidR="00C14039" w:rsidRPr="009426A8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Cs/>
          <w:spacing w:val="2"/>
          <w:sz w:val="24"/>
          <w:szCs w:val="24"/>
          <w:lang w:eastAsia="ru-RU"/>
        </w:rPr>
        <w:t>4. Общее финансирование из бюджета МО город Петергоф на реализацию ведомственной целевой программы мероприятий</w:t>
      </w:r>
      <w:r w:rsidR="00554834">
        <w:rPr>
          <w:rFonts w:ascii="Times New Roman" w:hAnsi="Times New Roman" w:cs="Times New Roman"/>
          <w:bCs/>
          <w:spacing w:val="2"/>
          <w:sz w:val="24"/>
          <w:szCs w:val="24"/>
          <w:lang w:eastAsia="ru-RU"/>
        </w:rPr>
        <w:t xml:space="preserve"> </w:t>
      </w:r>
      <w:r w:rsidRPr="005427BE">
        <w:rPr>
          <w:rFonts w:ascii="Times New Roman" w:hAnsi="Times New Roman" w:cs="Times New Roman"/>
          <w:bCs/>
          <w:spacing w:val="2"/>
          <w:sz w:val="24"/>
          <w:szCs w:val="24"/>
          <w:lang w:eastAsia="ru-RU"/>
        </w:rPr>
        <w:t>составило:</w:t>
      </w:r>
      <w:r w:rsidR="00554834">
        <w:rPr>
          <w:rFonts w:ascii="Times New Roman" w:hAnsi="Times New Roman" w:cs="Times New Roman"/>
          <w:bCs/>
          <w:spacing w:val="2"/>
          <w:sz w:val="24"/>
          <w:szCs w:val="24"/>
          <w:lang w:eastAsia="ru-RU"/>
        </w:rPr>
        <w:t xml:space="preserve"> </w:t>
      </w:r>
      <w:r w:rsidRPr="00011093">
        <w:rPr>
          <w:rFonts w:ascii="Times New Roman" w:hAnsi="Times New Roman" w:cs="Times New Roman"/>
          <w:b/>
          <w:bCs/>
          <w:color w:val="000000" w:themeColor="text1"/>
          <w:spacing w:val="2"/>
          <w:sz w:val="24"/>
          <w:szCs w:val="24"/>
          <w:lang w:eastAsia="ru-RU"/>
        </w:rPr>
        <w:t>224 </w:t>
      </w:r>
      <w:r w:rsidR="00011093" w:rsidRPr="00011093">
        <w:rPr>
          <w:rFonts w:ascii="Times New Roman" w:hAnsi="Times New Roman" w:cs="Times New Roman"/>
          <w:b/>
          <w:bCs/>
          <w:color w:val="000000" w:themeColor="text1"/>
          <w:spacing w:val="2"/>
          <w:sz w:val="24"/>
          <w:szCs w:val="24"/>
          <w:lang w:eastAsia="ru-RU"/>
        </w:rPr>
        <w:t>,</w:t>
      </w:r>
      <w:r w:rsidRPr="00011093">
        <w:rPr>
          <w:rFonts w:ascii="Times New Roman" w:hAnsi="Times New Roman" w:cs="Times New Roman"/>
          <w:b/>
          <w:bCs/>
          <w:color w:val="000000" w:themeColor="text1"/>
          <w:spacing w:val="2"/>
          <w:sz w:val="24"/>
          <w:szCs w:val="24"/>
          <w:lang w:eastAsia="ru-RU"/>
        </w:rPr>
        <w:t>60</w:t>
      </w:r>
      <w:r w:rsidR="00011093" w:rsidRPr="00011093">
        <w:rPr>
          <w:rFonts w:ascii="Times New Roman" w:hAnsi="Times New Roman" w:cs="Times New Roman"/>
          <w:b/>
          <w:bCs/>
          <w:color w:val="000000" w:themeColor="text1"/>
          <w:spacing w:val="2"/>
          <w:sz w:val="24"/>
          <w:szCs w:val="24"/>
          <w:lang w:eastAsia="ru-RU"/>
        </w:rPr>
        <w:t xml:space="preserve"> тыс.руб.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2"/>
          <w:sz w:val="24"/>
          <w:szCs w:val="24"/>
          <w:lang w:eastAsia="ru-RU"/>
        </w:rPr>
      </w:pPr>
    </w:p>
    <w:p w:rsidR="00C14039" w:rsidRPr="005427BE" w:rsidRDefault="00C14039" w:rsidP="00C14039">
      <w:pPr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44140" cy="1853818"/>
            <wp:effectExtent l="0" t="0" r="0" b="0"/>
            <wp:docPr id="70" name="Picture 2" descr="C:\Users\1\Desktop\Все, что нужно\МК2018\Обучение НН\Для презентации\занятия в УКП\IMG_0001 (2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Users\1\Desktop\Все, что нужно\МК2018\Обучение НН\Для презентации\занятия в УКП\IMG_0001 (2).JPG"/>
                    <pic:cNvPicPr>
                      <a:picLocks noGrp="1"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898" cy="1855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64180" cy="1667332"/>
            <wp:effectExtent l="0" t="0" r="0" b="0"/>
            <wp:docPr id="72" name="Picture 2" descr="C:\Users\1\Desktop\Все, что нужно\МК2018\Обучение НН\Для презентации\2017\IMG_20170327_14080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:\Users\1\Desktop\Все, что нужно\МК2018\Обучение НН\Для презентации\2017\IMG_20170327_140804.jpg"/>
                    <pic:cNvPicPr>
                      <a:picLocks noGrp="1"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1" cy="1667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0FCE" w:rsidRDefault="00C14039" w:rsidP="00C14039">
      <w:pPr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По итогам конкурса Совета муниципальных образований Санкт-Петербурга по организации работ по профилактике правонарушений в номинации «Лучшая организация деятельности в области защиты населения и территорий от чрезвычайных ситуаций» завоевано 2-е место  </w:t>
      </w:r>
    </w:p>
    <w:p w:rsidR="00C14039" w:rsidRPr="00816698" w:rsidRDefault="00B40FCE" w:rsidP="00C14039">
      <w:pPr>
        <w:jc w:val="both"/>
        <w:rPr>
          <w:rFonts w:ascii="Times New Roman" w:hAnsi="Times New Roman" w:cs="Times New Roman"/>
          <w:b/>
          <w:bCs/>
          <w:color w:val="000000" w:themeColor="text1"/>
          <w:spacing w:val="2"/>
          <w:sz w:val="24"/>
          <w:szCs w:val="24"/>
          <w:lang w:eastAsia="ru-RU"/>
        </w:rPr>
      </w:pPr>
      <w:r w:rsidRPr="00816698">
        <w:rPr>
          <w:rFonts w:ascii="Times New Roman" w:hAnsi="Times New Roman" w:cs="Times New Roman"/>
          <w:color w:val="000000" w:themeColor="text1"/>
          <w:sz w:val="24"/>
          <w:szCs w:val="24"/>
        </w:rPr>
        <w:t>Информация о количественных и финансовых результатах реализации программы представлена в Отчете о ходе реализации ВЦП «Проведение подготовки и обучения неработающего населения способам защиты и действиям в чрезвычайных ситуациях, а также способам защиты от опасностей, возникающих при ведении военных действий или вследствие этих действий».</w:t>
      </w:r>
    </w:p>
    <w:p w:rsidR="00C14039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/>
          <w:bCs/>
          <w:spacing w:val="2"/>
          <w:sz w:val="24"/>
          <w:szCs w:val="24"/>
          <w:lang w:val="en-US" w:eastAsia="ru-RU"/>
        </w:rPr>
        <w:t>X</w:t>
      </w:r>
      <w:r w:rsidRPr="005427BE">
        <w:rPr>
          <w:rFonts w:ascii="Times New Roman" w:hAnsi="Times New Roman" w:cs="Times New Roman"/>
          <w:b/>
          <w:bCs/>
          <w:spacing w:val="2"/>
          <w:sz w:val="24"/>
          <w:szCs w:val="24"/>
          <w:lang w:eastAsia="ru-RU"/>
        </w:rPr>
        <w:t>.Ведомственная целевая программа мероприятий,  направленная на решение вопроса местного значения «Содействие в установленном порядке исполнительным органам государственной власти Санкт-Петербурга в сборе и обмене информацией в области защиты населения и территорий от чрезвычайных ситуаций, а также содействие в информировании населения об угрозе возникновения или возникновении чрезвычайной ситуации» на 2019 год</w:t>
      </w:r>
    </w:p>
    <w:p w:rsidR="008D5FC2" w:rsidRPr="005427BE" w:rsidRDefault="008D5FC2" w:rsidP="00C14039">
      <w:pPr>
        <w:spacing w:after="0" w:line="240" w:lineRule="auto"/>
        <w:jc w:val="both"/>
        <w:rPr>
          <w:rFonts w:ascii="Times New Roman" w:hAnsi="Times New Roman" w:cs="Times New Roman"/>
          <w:b/>
          <w:bCs/>
          <w:spacing w:val="2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1. Цели и задачи программы:                                                                                                             - содействие по предупреждению возникновения и развития чрезвычайных ситуаций;                        - повышение готовности и способности населения  к действиям в чрезвычайных ситуациях;                                                                                                                                                  - взаимодействие с органами государственной  власти Санкт-Петербурга  территориальными органами МЧС в сфере информированности населения  об угрозе возникновения или о возникновении чрезвычайной ситуации.                                                     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lastRenderedPageBreak/>
        <w:t>2. В ходе реализации ведомственной целевой программы мероприятий выполнено:</w:t>
      </w:r>
    </w:p>
    <w:p w:rsidR="00527FA2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- в течение 2019 года обеспечено  функционирование  объектовой системы оповещения (ОСО)  на объекте: помещение, занимаемое МА МО г. Петергоф по адресу: г. Петергоф, ул. </w:t>
      </w:r>
      <w:proofErr w:type="spellStart"/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Самсониевская</w:t>
      </w:r>
      <w:proofErr w:type="spellEnd"/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, д.3;                                                 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-в течение 2019 года обеспечены технические условия информирования населения об угрозе или возникновении ЧС посредством круглосуточной доставки речевых и управляющих сигналов Региональной автоматизированной системы оповещения Санкт-Петербурга по адресу: Петергоф, ул. </w:t>
      </w:r>
      <w:proofErr w:type="spellStart"/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Самсониевская</w:t>
      </w:r>
      <w:proofErr w:type="spellEnd"/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, д.3, помещение, занимаемое МА МО г. Петергоф;                                                                                                                           </w:t>
      </w:r>
    </w:p>
    <w:tbl>
      <w:tblPr>
        <w:tblpPr w:leftFromText="180" w:rightFromText="180" w:vertAnchor="page" w:horzAnchor="margin" w:tblpY="4284"/>
        <w:tblW w:w="96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4395"/>
        <w:gridCol w:w="1190"/>
        <w:gridCol w:w="672"/>
        <w:gridCol w:w="1413"/>
        <w:gridCol w:w="1288"/>
      </w:tblGrid>
      <w:tr w:rsidR="001436D2" w:rsidRPr="005427BE" w:rsidTr="001436D2">
        <w:tc>
          <w:tcPr>
            <w:tcW w:w="675" w:type="dxa"/>
            <w:vMerge w:val="restart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spellEnd"/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proofErr w:type="spellStart"/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395" w:type="dxa"/>
            <w:vMerge w:val="restart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862" w:type="dxa"/>
            <w:gridSpan w:val="2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Ожидаемые конечные результаты</w:t>
            </w:r>
          </w:p>
        </w:tc>
        <w:tc>
          <w:tcPr>
            <w:tcW w:w="1413" w:type="dxa"/>
            <w:vMerge w:val="restart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Срок </w:t>
            </w:r>
          </w:p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Исполнения</w:t>
            </w:r>
          </w:p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мероприятия</w:t>
            </w:r>
          </w:p>
        </w:tc>
        <w:tc>
          <w:tcPr>
            <w:tcW w:w="1288" w:type="dxa"/>
            <w:tcBorders>
              <w:bottom w:val="nil"/>
            </w:tcBorders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Объем </w:t>
            </w:r>
          </w:p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Финанси-рования</w:t>
            </w:r>
            <w:proofErr w:type="spellEnd"/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</w:p>
        </w:tc>
      </w:tr>
      <w:tr w:rsidR="001436D2" w:rsidRPr="005427BE" w:rsidTr="001436D2">
        <w:tc>
          <w:tcPr>
            <w:tcW w:w="675" w:type="dxa"/>
            <w:vMerge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  <w:vMerge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90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единица </w:t>
            </w:r>
            <w:proofErr w:type="spellStart"/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измере</w:t>
            </w:r>
            <w:proofErr w:type="spellEnd"/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ния</w:t>
            </w:r>
            <w:proofErr w:type="spellEnd"/>
          </w:p>
        </w:tc>
        <w:tc>
          <w:tcPr>
            <w:tcW w:w="672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кол-во</w:t>
            </w:r>
          </w:p>
        </w:tc>
        <w:tc>
          <w:tcPr>
            <w:tcW w:w="1413" w:type="dxa"/>
            <w:vMerge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88" w:type="dxa"/>
            <w:tcBorders>
              <w:top w:val="nil"/>
            </w:tcBorders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тыс. руб.</w:t>
            </w:r>
          </w:p>
        </w:tc>
      </w:tr>
      <w:tr w:rsidR="001436D2" w:rsidRPr="005427BE" w:rsidTr="001436D2">
        <w:tc>
          <w:tcPr>
            <w:tcW w:w="675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395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427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Обеспечение  функционирования  объектовой системы оповещения (ОСО)  на объекте: помещение, занимаемое МА МО г. Петергоф по адресу: г. Петергоф, ул. </w:t>
            </w:r>
            <w:proofErr w:type="spellStart"/>
            <w:r w:rsidRPr="005427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Самсониевская</w:t>
            </w:r>
            <w:proofErr w:type="spellEnd"/>
            <w:r w:rsidRPr="005427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д.3</w:t>
            </w:r>
          </w:p>
        </w:tc>
        <w:tc>
          <w:tcPr>
            <w:tcW w:w="1190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услуги</w:t>
            </w:r>
          </w:p>
        </w:tc>
        <w:tc>
          <w:tcPr>
            <w:tcW w:w="672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12 </w:t>
            </w:r>
          </w:p>
        </w:tc>
        <w:tc>
          <w:tcPr>
            <w:tcW w:w="1413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1-4 квартал</w:t>
            </w:r>
          </w:p>
        </w:tc>
        <w:tc>
          <w:tcPr>
            <w:tcW w:w="1288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27B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47,4</w:t>
            </w:r>
          </w:p>
        </w:tc>
      </w:tr>
      <w:tr w:rsidR="001436D2" w:rsidRPr="005427BE" w:rsidTr="001436D2">
        <w:tc>
          <w:tcPr>
            <w:tcW w:w="675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 </w:t>
            </w:r>
          </w:p>
        </w:tc>
        <w:tc>
          <w:tcPr>
            <w:tcW w:w="4395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427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Обеспечение технических условий информирования населения об угрозе или возникновении ЧС посредством круглосуточной доставки речевых и управляющих сигналов Региональной автоматизированной системы оповещения Санкт-Петербурга по адресу: Петергоф, ул. </w:t>
            </w:r>
            <w:proofErr w:type="spellStart"/>
            <w:r w:rsidRPr="005427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Самсониевская</w:t>
            </w:r>
            <w:proofErr w:type="spellEnd"/>
            <w:r w:rsidRPr="005427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д.3, помещение, занимаемое МА МО г. Петергоф     </w:t>
            </w:r>
          </w:p>
        </w:tc>
        <w:tc>
          <w:tcPr>
            <w:tcW w:w="1190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услуги</w:t>
            </w:r>
          </w:p>
        </w:tc>
        <w:tc>
          <w:tcPr>
            <w:tcW w:w="672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12  </w:t>
            </w:r>
          </w:p>
        </w:tc>
        <w:tc>
          <w:tcPr>
            <w:tcW w:w="1413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1-4 квартал</w:t>
            </w:r>
          </w:p>
        </w:tc>
        <w:tc>
          <w:tcPr>
            <w:tcW w:w="1288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27B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7,0</w:t>
            </w:r>
          </w:p>
        </w:tc>
      </w:tr>
      <w:tr w:rsidR="001436D2" w:rsidRPr="005427BE" w:rsidTr="001436D2">
        <w:tc>
          <w:tcPr>
            <w:tcW w:w="675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395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427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Информирование населения об угрозе или возникновении ЧС посредством опубликования на официальном сайте МО</w:t>
            </w:r>
          </w:p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427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Петергоф и в газете «Муниципальная перспектива»</w:t>
            </w:r>
          </w:p>
        </w:tc>
        <w:tc>
          <w:tcPr>
            <w:tcW w:w="1190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72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13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1-4 квартал</w:t>
            </w:r>
          </w:p>
        </w:tc>
        <w:tc>
          <w:tcPr>
            <w:tcW w:w="1288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27B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Без </w:t>
            </w:r>
            <w:proofErr w:type="spellStart"/>
            <w:r w:rsidRPr="005427B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финан-сового</w:t>
            </w:r>
            <w:proofErr w:type="spellEnd"/>
            <w:r w:rsidRPr="005427B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обеспечения</w:t>
            </w:r>
          </w:p>
        </w:tc>
      </w:tr>
      <w:tr w:rsidR="001436D2" w:rsidRPr="005427BE" w:rsidTr="001436D2">
        <w:trPr>
          <w:trHeight w:val="198"/>
        </w:trPr>
        <w:tc>
          <w:tcPr>
            <w:tcW w:w="675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1190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72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3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88" w:type="dxa"/>
            <w:shd w:val="clear" w:color="auto" w:fill="auto"/>
          </w:tcPr>
          <w:p w:rsidR="001436D2" w:rsidRPr="005427BE" w:rsidRDefault="001436D2" w:rsidP="001436D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7BE">
              <w:rPr>
                <w:rFonts w:ascii="Times New Roman" w:eastAsia="Calibri" w:hAnsi="Times New Roman" w:cs="Times New Roman"/>
                <w:sz w:val="24"/>
                <w:szCs w:val="24"/>
              </w:rPr>
              <w:t>54,4</w:t>
            </w:r>
          </w:p>
        </w:tc>
      </w:tr>
    </w:tbl>
    <w:p w:rsidR="001436D2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-ежемесячно в течение 2019 года осуществлялось</w:t>
      </w:r>
      <w:r w:rsidR="0008372D"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 размещение материалов в рамках </w:t>
      </w: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информирования населения об угрозе или возникновении ЧС посредством опубликования на официальном сайте </w:t>
      </w:r>
      <w:proofErr w:type="spellStart"/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МОг</w:t>
      </w:r>
      <w:proofErr w:type="spellEnd"/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 xml:space="preserve">. Петергоф и в газете «Муниципальная перспектива» общее количество публикаций </w:t>
      </w:r>
      <w:r w:rsidRPr="008D5FC2">
        <w:rPr>
          <w:rFonts w:ascii="Times New Roman" w:hAnsi="Times New Roman" w:cs="Times New Roman"/>
          <w:color w:val="000000" w:themeColor="text1"/>
          <w:spacing w:val="2"/>
          <w:sz w:val="24"/>
          <w:szCs w:val="24"/>
          <w:lang w:eastAsia="ru-RU"/>
        </w:rPr>
        <w:t xml:space="preserve">- </w:t>
      </w:r>
      <w:r w:rsidR="00DA6983" w:rsidRPr="008D5FC2">
        <w:rPr>
          <w:rFonts w:ascii="Times New Roman" w:hAnsi="Times New Roman" w:cs="Times New Roman"/>
          <w:color w:val="000000" w:themeColor="text1"/>
          <w:spacing w:val="2"/>
          <w:sz w:val="24"/>
          <w:szCs w:val="24"/>
          <w:lang w:eastAsia="ru-RU"/>
        </w:rPr>
        <w:t>81</w:t>
      </w:r>
      <w:r w:rsidR="001436D2">
        <w:rPr>
          <w:rFonts w:ascii="Times New Roman" w:hAnsi="Times New Roman" w:cs="Times New Roman"/>
          <w:color w:val="000000" w:themeColor="text1"/>
          <w:spacing w:val="2"/>
          <w:sz w:val="24"/>
          <w:szCs w:val="24"/>
          <w:lang w:eastAsia="ru-RU"/>
        </w:rPr>
        <w:t>.</w:t>
      </w:r>
    </w:p>
    <w:p w:rsidR="00C14039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pacing w:val="2"/>
          <w:sz w:val="24"/>
          <w:szCs w:val="24"/>
          <w:lang w:eastAsia="ru-RU"/>
        </w:rPr>
      </w:pPr>
    </w:p>
    <w:p w:rsidR="001436D2" w:rsidRDefault="001436D2" w:rsidP="00C1403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pacing w:val="2"/>
          <w:sz w:val="24"/>
          <w:szCs w:val="24"/>
          <w:lang w:eastAsia="ru-RU"/>
        </w:rPr>
      </w:pPr>
    </w:p>
    <w:p w:rsidR="001436D2" w:rsidRDefault="001436D2" w:rsidP="00C14039">
      <w:pPr>
        <w:spacing w:after="0" w:line="240" w:lineRule="auto"/>
        <w:jc w:val="both"/>
        <w:rPr>
          <w:rFonts w:ascii="Times New Roman" w:hAnsi="Times New Roman" w:cs="Times New Roman"/>
          <w:color w:val="FF0000"/>
          <w:spacing w:val="2"/>
          <w:sz w:val="24"/>
          <w:szCs w:val="24"/>
          <w:lang w:eastAsia="ru-RU"/>
        </w:rPr>
      </w:pPr>
    </w:p>
    <w:p w:rsidR="00B312F0" w:rsidRDefault="00B312F0" w:rsidP="00C14039">
      <w:pPr>
        <w:spacing w:after="0" w:line="240" w:lineRule="auto"/>
        <w:jc w:val="both"/>
        <w:rPr>
          <w:rFonts w:ascii="Times New Roman" w:hAnsi="Times New Roman" w:cs="Times New Roman"/>
          <w:color w:val="FF0000"/>
          <w:spacing w:val="2"/>
          <w:sz w:val="24"/>
          <w:szCs w:val="24"/>
          <w:lang w:eastAsia="ru-RU"/>
        </w:rPr>
      </w:pPr>
    </w:p>
    <w:p w:rsidR="00B312F0" w:rsidRPr="00816698" w:rsidRDefault="00B312F0" w:rsidP="00C1403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pacing w:val="2"/>
          <w:sz w:val="24"/>
          <w:szCs w:val="24"/>
          <w:lang w:eastAsia="ru-RU"/>
        </w:rPr>
      </w:pPr>
      <w:r w:rsidRPr="00816698">
        <w:rPr>
          <w:rFonts w:ascii="Times New Roman" w:hAnsi="Times New Roman" w:cs="Times New Roman"/>
          <w:color w:val="000000" w:themeColor="text1"/>
          <w:spacing w:val="2"/>
          <w:sz w:val="24"/>
          <w:szCs w:val="24"/>
          <w:lang w:eastAsia="ru-RU"/>
        </w:rPr>
        <w:t>Информация о количественных и финансовых результатах реализации программы представлена в Отчете о ходе реализации ВЦП «Содействие в установленном порядке исполнительным органам государственной власти Санкт-Петербурга в сборе и обмене информацией в области защиты населения и территорий от чрезвычайных ситуаций, а также содействие в информировании населения об угрозе возникновения или возникновении чрезвычайной ситуации».</w:t>
      </w:r>
    </w:p>
    <w:p w:rsidR="00C14039" w:rsidRPr="005427BE" w:rsidRDefault="00C14039" w:rsidP="001F419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/>
          <w:spacing w:val="2"/>
          <w:sz w:val="24"/>
          <w:szCs w:val="24"/>
          <w:lang w:val="en-US" w:eastAsia="ru-RU"/>
        </w:rPr>
        <w:lastRenderedPageBreak/>
        <w:t>XI</w:t>
      </w:r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 xml:space="preserve">. 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</w:rPr>
        <w:t>План мероприятий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 направленных на решение вопроса местного значения</w:t>
      </w:r>
      <w:r w:rsidR="002B64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 непрограммным расходам местного бюджета МО г. Петергоф</w:t>
      </w:r>
      <w:r w:rsidR="002B64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на 2019 год «Осуществление защиты прав потребителей»  </w:t>
      </w:r>
    </w:p>
    <w:p w:rsidR="00C14039" w:rsidRPr="005427BE" w:rsidRDefault="00C14039" w:rsidP="00C14039">
      <w:pPr>
        <w:spacing w:after="0" w:line="240" w:lineRule="auto"/>
        <w:ind w:left="-284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pacing w:val="2"/>
          <w:sz w:val="24"/>
          <w:szCs w:val="24"/>
          <w:lang w:eastAsia="ru-RU"/>
        </w:rPr>
        <w:t>В 2019году на реализацию данного вопроса местного значения не было предусмотрено финансирование</w:t>
      </w:r>
    </w:p>
    <w:p w:rsidR="008D5FC2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В течение года на официальном сайте муниципального образования город Петергоф в сети ИНТЕРНЕТ: </w:t>
      </w:r>
      <w:hyperlink r:id="rId36" w:history="1"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www.mo-petergof.spb.ru</w:t>
        </w:r>
      </w:hyperlink>
      <w:r w:rsidRPr="005427BE">
        <w:rPr>
          <w:rStyle w:val="ae"/>
          <w:rFonts w:ascii="Times New Roman" w:hAnsi="Times New Roman" w:cs="Times New Roman"/>
          <w:sz w:val="24"/>
          <w:szCs w:val="24"/>
        </w:rPr>
        <w:t xml:space="preserve">, в группе </w:t>
      </w:r>
      <w:hyperlink r:id="rId37" w:history="1">
        <w:r w:rsidRPr="005427BE">
          <w:rPr>
            <w:rStyle w:val="ae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://</w:t>
        </w:r>
        <w:proofErr w:type="spellStart"/>
        <w:r w:rsidRPr="005427BE">
          <w:rPr>
            <w:rStyle w:val="ae"/>
            <w:rFonts w:ascii="Times New Roman" w:hAnsi="Times New Roman" w:cs="Times New Roman"/>
            <w:sz w:val="24"/>
            <w:szCs w:val="24"/>
            <w:lang w:val="en-US"/>
          </w:rPr>
          <w:t>vk</w:t>
        </w:r>
        <w:proofErr w:type="spellEnd"/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.</w:t>
        </w:r>
        <w:r w:rsidRPr="005427BE">
          <w:rPr>
            <w:rStyle w:val="ae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/</w:t>
        </w:r>
        <w:r w:rsidRPr="005427BE">
          <w:rPr>
            <w:rStyle w:val="ae"/>
            <w:rFonts w:ascii="Times New Roman" w:hAnsi="Times New Roman" w:cs="Times New Roman"/>
            <w:sz w:val="24"/>
            <w:szCs w:val="24"/>
            <w:lang w:val="en-US"/>
          </w:rPr>
          <w:t>public</w:t>
        </w:r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124512539</w:t>
        </w:r>
      </w:hyperlink>
      <w:r w:rsidRPr="005427BE">
        <w:rPr>
          <w:rFonts w:ascii="Times New Roman" w:hAnsi="Times New Roman" w:cs="Times New Roman"/>
          <w:sz w:val="24"/>
          <w:szCs w:val="24"/>
        </w:rPr>
        <w:t xml:space="preserve">  по данной тематике было опубликовано пять тематических материалов.</w:t>
      </w:r>
    </w:p>
    <w:p w:rsidR="00C14039" w:rsidRDefault="008D5FC2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sz w:val="24"/>
          <w:szCs w:val="24"/>
        </w:rPr>
        <w:t>4 декабря  при содействии Общественной организации потребителей «Общественный контроль» состоялся семинар для жителей МО город Петергоф по вопросам защиты прав потребителей</w:t>
      </w:r>
    </w:p>
    <w:p w:rsidR="008D5FC2" w:rsidRPr="005427BE" w:rsidRDefault="008D5FC2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65600" cy="2777067"/>
            <wp:effectExtent l="19050" t="0" r="6350" b="0"/>
            <wp:docPr id="73" name="Рисунок 1" descr="C:\Users\Наталья\Download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ownloads\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0" cy="2777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039" w:rsidRPr="005427BE" w:rsidRDefault="00C14039" w:rsidP="00C14039">
      <w:pPr>
        <w:spacing w:after="0" w:line="240" w:lineRule="auto"/>
        <w:ind w:left="-284"/>
        <w:jc w:val="both"/>
        <w:rPr>
          <w:rFonts w:ascii="Times New Roman" w:hAnsi="Times New Roman" w:cs="Times New Roman"/>
          <w:spacing w:val="2"/>
          <w:sz w:val="24"/>
          <w:szCs w:val="24"/>
          <w:lang w:eastAsia="ru-RU"/>
        </w:rPr>
      </w:pPr>
    </w:p>
    <w:p w:rsidR="00C14039" w:rsidRPr="001436D2" w:rsidRDefault="00C14039" w:rsidP="001436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  <w:r w:rsidRPr="005427BE">
        <w:rPr>
          <w:rFonts w:ascii="Times New Roman" w:hAnsi="Times New Roman" w:cs="Times New Roman"/>
          <w:b/>
          <w:spacing w:val="2"/>
          <w:sz w:val="24"/>
          <w:szCs w:val="24"/>
          <w:lang w:val="en-US" w:eastAsia="ru-RU"/>
        </w:rPr>
        <w:t>XII</w:t>
      </w:r>
      <w:r w:rsidRPr="005427BE">
        <w:rPr>
          <w:rFonts w:ascii="Times New Roman" w:hAnsi="Times New Roman" w:cs="Times New Roman"/>
          <w:b/>
          <w:spacing w:val="2"/>
          <w:sz w:val="24"/>
          <w:szCs w:val="24"/>
          <w:lang w:eastAsia="ru-RU"/>
        </w:rPr>
        <w:t xml:space="preserve">. </w:t>
      </w:r>
      <w:r w:rsidRPr="005427BE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Муниципальная программа </w:t>
      </w:r>
      <w:r w:rsidRPr="005427BE">
        <w:rPr>
          <w:rFonts w:ascii="Times New Roman" w:eastAsia="Times New Roman" w:hAnsi="Times New Roman" w:cs="Times New Roman"/>
          <w:b/>
          <w:bCs/>
          <w:sz w:val="24"/>
          <w:szCs w:val="24"/>
        </w:rPr>
        <w:t>«</w:t>
      </w:r>
      <w:r w:rsidRPr="005427BE">
        <w:rPr>
          <w:rFonts w:ascii="Times New Roman" w:hAnsi="Times New Roman" w:cs="Times New Roman"/>
          <w:b/>
          <w:sz w:val="24"/>
          <w:szCs w:val="24"/>
        </w:rPr>
        <w:t>Укрепление межнационального и межконфессионального согласия, профилактика межнациональных (межэтнических)конфликтов</w:t>
      </w:r>
      <w:r w:rsidRPr="005427BE">
        <w:rPr>
          <w:rFonts w:ascii="Times New Roman" w:hAnsi="Times New Roman" w:cs="Times New Roman"/>
          <w:sz w:val="24"/>
          <w:szCs w:val="24"/>
        </w:rPr>
        <w:t xml:space="preserve">» </w:t>
      </w:r>
      <w:r w:rsidRPr="005427BE">
        <w:rPr>
          <w:rFonts w:ascii="Times New Roman" w:eastAsia="Times New Roman" w:hAnsi="Times New Roman" w:cs="Times New Roman"/>
          <w:b/>
          <w:bCs/>
          <w:sz w:val="24"/>
          <w:szCs w:val="24"/>
        </w:rPr>
        <w:t>на 2019 год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В соответствии с муниципальной программой за период 2019 год было сделано следующее:</w:t>
      </w:r>
    </w:p>
    <w:p w:rsidR="00C14039" w:rsidRPr="00E3619D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619D">
        <w:rPr>
          <w:rFonts w:ascii="Times New Roman" w:hAnsi="Times New Roman" w:cs="Times New Roman"/>
          <w:sz w:val="24"/>
          <w:szCs w:val="24"/>
        </w:rPr>
        <w:t>1. Размешены на 33-х муниципальных информационных стендах, расположенных на территории МО город Петергоф два тематических плаката.</w:t>
      </w:r>
      <w:r w:rsidR="00E3619D" w:rsidRPr="00E3619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2. В рамках организации информационного сопровождения деятельности органов местного самоуправления МО город Петергоф по данному вопросу местного значения была размещена информация в официальном периодическом издании МО г. Петергоф газете «Муниципальная перспектива» и на официальном сайте муниципального образования город Петергоф в сети ИНТЕРНЕТ: </w:t>
      </w:r>
      <w:hyperlink r:id="rId39" w:history="1"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www.mo-petergof.spb.ru</w:t>
        </w:r>
      </w:hyperlink>
      <w:r w:rsidRPr="005427BE">
        <w:rPr>
          <w:rStyle w:val="ae"/>
          <w:rFonts w:ascii="Times New Roman" w:hAnsi="Times New Roman" w:cs="Times New Roman"/>
          <w:sz w:val="24"/>
          <w:szCs w:val="24"/>
        </w:rPr>
        <w:t xml:space="preserve">, в группе </w:t>
      </w:r>
      <w:hyperlink r:id="rId40" w:history="1">
        <w:r w:rsidRPr="005427BE">
          <w:rPr>
            <w:rStyle w:val="ae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://</w:t>
        </w:r>
        <w:proofErr w:type="spellStart"/>
        <w:r w:rsidRPr="005427BE">
          <w:rPr>
            <w:rStyle w:val="ae"/>
            <w:rFonts w:ascii="Times New Roman" w:hAnsi="Times New Roman" w:cs="Times New Roman"/>
            <w:sz w:val="24"/>
            <w:szCs w:val="24"/>
            <w:lang w:val="en-US"/>
          </w:rPr>
          <w:t>vk</w:t>
        </w:r>
        <w:proofErr w:type="spellEnd"/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.</w:t>
        </w:r>
        <w:r w:rsidRPr="005427BE">
          <w:rPr>
            <w:rStyle w:val="ae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/</w:t>
        </w:r>
        <w:r w:rsidRPr="005427BE">
          <w:rPr>
            <w:rStyle w:val="ae"/>
            <w:rFonts w:ascii="Times New Roman" w:hAnsi="Times New Roman" w:cs="Times New Roman"/>
            <w:sz w:val="24"/>
            <w:szCs w:val="24"/>
            <w:lang w:val="en-US"/>
          </w:rPr>
          <w:t>public</w:t>
        </w:r>
        <w:r w:rsidRPr="005427BE">
          <w:rPr>
            <w:rStyle w:val="ae"/>
            <w:rFonts w:ascii="Times New Roman" w:hAnsi="Times New Roman" w:cs="Times New Roman"/>
            <w:sz w:val="24"/>
            <w:szCs w:val="24"/>
          </w:rPr>
          <w:t>124512539</w:t>
        </w:r>
      </w:hyperlink>
    </w:p>
    <w:p w:rsidR="001436D2" w:rsidRPr="001436D2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436D2">
        <w:rPr>
          <w:rFonts w:ascii="Times New Roman" w:hAnsi="Times New Roman" w:cs="Times New Roman"/>
          <w:color w:val="000000" w:themeColor="text1"/>
          <w:sz w:val="24"/>
          <w:szCs w:val="24"/>
        </w:rPr>
        <w:t>Всего:</w:t>
      </w:r>
      <w:r w:rsidR="001436D2" w:rsidRPr="001436D2">
        <w:rPr>
          <w:rFonts w:ascii="Times New Roman" w:hAnsi="Times New Roman" w:cs="Times New Roman"/>
          <w:color w:val="000000" w:themeColor="text1"/>
          <w:sz w:val="24"/>
          <w:szCs w:val="24"/>
        </w:rPr>
        <w:t>12</w:t>
      </w:r>
      <w:r w:rsidRPr="001436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публикаций.</w:t>
      </w:r>
    </w:p>
    <w:p w:rsidR="001436D2" w:rsidRDefault="001436D2" w:rsidP="00FC6ED9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3CE8" w:rsidRPr="005427BE" w:rsidRDefault="00FC6ED9" w:rsidP="00FC6ED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  <w:lang w:val="en-US"/>
        </w:rPr>
        <w:t>VII</w:t>
      </w:r>
      <w:r w:rsidR="00523CE8" w:rsidRPr="005427BE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5427BE">
        <w:rPr>
          <w:rFonts w:ascii="Times New Roman" w:hAnsi="Times New Roman" w:cs="Times New Roman"/>
          <w:b/>
          <w:sz w:val="24"/>
          <w:szCs w:val="24"/>
        </w:rPr>
        <w:t>ДЕЛОПРОИЗВОДСТВО и</w:t>
      </w:r>
      <w:r w:rsidR="00523CE8" w:rsidRPr="005427BE">
        <w:rPr>
          <w:rFonts w:ascii="Times New Roman" w:hAnsi="Times New Roman" w:cs="Times New Roman"/>
          <w:b/>
          <w:sz w:val="24"/>
          <w:szCs w:val="24"/>
        </w:rPr>
        <w:t xml:space="preserve"> КАДРОВАЯ РАБОТА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В 2019 году работа строилась по 6 направлениям деятельности: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1.Делопроизводство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2.Контроль за работой с письменными обращениями и заявлениями граждан.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3.Планирование и контроль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4.Кадры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5.Архив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6.</w:t>
      </w:r>
      <w:r w:rsidRPr="005427BE">
        <w:rPr>
          <w:rFonts w:ascii="Times New Roman" w:eastAsia="Times New Roman" w:hAnsi="Times New Roman" w:cs="Times New Roman"/>
          <w:sz w:val="24"/>
          <w:szCs w:val="24"/>
        </w:rPr>
        <w:t>Охрана труда и техника безопасности.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1.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Делопроизводство местной администрации муниципального образования город Петергоф 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в 2019 году осуществлялось на основе Сводной номенклатуры дел, введенной 01 января 2013 года распоряжением № 22 на основе номенклатуры, утвержденной Архивным Комитетом Санкт-Петербурга 15.03.2013.  В 2013 году было открыто 210 заголовков.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канцелярии открыто и обрабатывается 88 рабочих индекса.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 весь период зарегистрировано: </w:t>
      </w:r>
      <w:r w:rsidRPr="005427B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6333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ед.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(2018-8140 ед., 2017-6053 ед., 2016- 6172 ед., 2015-8882 ед., 2014 – 9162 ед., 2013-5046 ед.,2012-4474ед., 2011- 4252 ед., 2010 – 4093 ед., 2009- 2757 ед.)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из них: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исходящих документов – </w:t>
      </w:r>
      <w:r w:rsidRPr="005427B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2812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ед.  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(2018-3101 ед.,2017-2179 ед.,2016-2634 ед.,2015 – 4226 ед., 2013- 1951 ед., 2011- 2051 ед., 2010 - 2098 ед., в 2009 – 1427 ед.)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входящих документов- 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3521 ед.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(2018-5039 ед.,2017-3874 ед.,2016-3538 ед.,2015-4656 ед., 2013-3095 ед., 2011-2201 ед., 2010-1994 ед., 2009 – 1306 ед.)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 2019 год было издано 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1639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распорядительных документов: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постановлений по основной деятельности – 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190;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постановлений по опеке и попечительству – </w:t>
      </w:r>
      <w:r w:rsidRPr="005427B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731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- 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постановлений по подведомственным учреждениям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– 56;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распоряжений по основной деятельности – 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258;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распоряжений по личному составу 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   404.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Составлено и подготовлено </w:t>
      </w:r>
      <w:r w:rsidRPr="005427B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70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протоколов по вопросам: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 совещаниям у главы по различным вопросам деятельности местной администрации –</w:t>
      </w:r>
      <w:r w:rsidRPr="005427B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46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по выслуге лет – </w:t>
      </w:r>
      <w:r w:rsidRPr="005427B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7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по квалификационным экзаменам- </w:t>
      </w:r>
      <w:r w:rsidRPr="005427B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8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по квалификационной комиссии (аттестация)- </w:t>
      </w:r>
      <w:r w:rsidRPr="005427B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9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Контроль за работой с письменными обращениями и заявлениями граждан и юридических лиц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ОМСУ поступило –   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4091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устных и письменных обращений граждан и юридических лиц, из них: 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- 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вопросам благоустройства и озеленения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– 1750 (638/1112);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по вопросам опеки и попечительства – 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1369 (502/867);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 иным вопросам деятельности ОМСУ -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972;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 через портал «Наш Санкт-Петербург» и службу «004»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- 1758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Через электронную почту, сайт поступило </w:t>
      </w: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2298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обращений от граждан и юридических лиц.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личном приеме принято </w:t>
      </w:r>
      <w:r w:rsidRPr="005427B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30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человек.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Работа местной администрации по рассмотрению заявлений граждан строилась в соответствии с Федеральным Законом РФ от 21 апреля 2006 года № 59 «О порядке рассмотрения обращений граждан Российской Федерации».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ФЗ проводился ежемесячный, ежеквартальный, полугодовой анализ обращений и писем граждан.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3. Планирование и контроль.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Подготовлен отчет о работе местной администрации за 2019 год.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Ежемесячно составлялся сводный план работы местной администрации. Также были составлены организационные планы по: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подготовке и проведению праздничных мероприятий, посвященных Дню Победы;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z w:val="24"/>
          <w:szCs w:val="24"/>
        </w:rPr>
        <w:t>- по подготовке и проведению праздничных мероприятий, посвященных Дню города Петергофа;</w:t>
      </w:r>
    </w:p>
    <w:p w:rsidR="00C14039" w:rsidRPr="005427BE" w:rsidRDefault="00C14039" w:rsidP="00C1403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5427BE">
        <w:rPr>
          <w:rFonts w:ascii="Times New Roman" w:eastAsia="Times New Roman" w:hAnsi="Times New Roman" w:cs="Times New Roman"/>
          <w:sz w:val="24"/>
          <w:szCs w:val="24"/>
        </w:rPr>
        <w:t xml:space="preserve"> по подготовке и проведению новогодних и рождественских праздников в муниципальном образовании город Петергоф в 2019-2020 г.г.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осуществлению контроля: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Из 258 распоряжений по основной деятельности практически все распоряжения организационного характера.</w:t>
      </w:r>
    </w:p>
    <w:p w:rsidR="00C14039" w:rsidRPr="005427BE" w:rsidRDefault="00C14039" w:rsidP="00C14039">
      <w:pPr>
        <w:pStyle w:val="afb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lastRenderedPageBreak/>
        <w:t>В соответствии с ежегодным планом проведения плановых проверок соблюдения трудового законодательства и иных нормативных правовых актов, содержащих нормы трудового права на 201</w:t>
      </w:r>
      <w:r w:rsidR="005707D3">
        <w:rPr>
          <w:rFonts w:ascii="Times New Roman" w:hAnsi="Times New Roman" w:cs="Times New Roman"/>
          <w:sz w:val="24"/>
          <w:szCs w:val="24"/>
        </w:rPr>
        <w:t>9</w:t>
      </w:r>
      <w:r w:rsidRPr="005427BE">
        <w:rPr>
          <w:rFonts w:ascii="Times New Roman" w:hAnsi="Times New Roman" w:cs="Times New Roman"/>
          <w:sz w:val="24"/>
          <w:szCs w:val="24"/>
        </w:rPr>
        <w:t xml:space="preserve"> год местной администрацией муниципального образования город Петергоф была осуществлена проверка муниципального казенного учреждения МО г. Петергоф «Спортивно-оздоровительный центр» в период с 20.08.201</w:t>
      </w:r>
      <w:r w:rsidR="005707D3">
        <w:rPr>
          <w:rFonts w:ascii="Times New Roman" w:hAnsi="Times New Roman" w:cs="Times New Roman"/>
          <w:sz w:val="24"/>
          <w:szCs w:val="24"/>
        </w:rPr>
        <w:t>9</w:t>
      </w:r>
      <w:r w:rsidRPr="005427BE">
        <w:rPr>
          <w:rFonts w:ascii="Times New Roman" w:hAnsi="Times New Roman" w:cs="Times New Roman"/>
          <w:sz w:val="24"/>
          <w:szCs w:val="24"/>
        </w:rPr>
        <w:t xml:space="preserve"> по 14.09.201</w:t>
      </w:r>
      <w:r w:rsidR="005707D3">
        <w:rPr>
          <w:rFonts w:ascii="Times New Roman" w:hAnsi="Times New Roman" w:cs="Times New Roman"/>
          <w:sz w:val="24"/>
          <w:szCs w:val="24"/>
        </w:rPr>
        <w:t>9</w:t>
      </w:r>
      <w:r w:rsidRPr="005427BE">
        <w:rPr>
          <w:rFonts w:ascii="Times New Roman" w:hAnsi="Times New Roman" w:cs="Times New Roman"/>
          <w:sz w:val="24"/>
          <w:szCs w:val="24"/>
        </w:rPr>
        <w:t xml:space="preserve"> и муниципального казенного учреждения МО г. Петергоф «Муниципальная информационная служба» в период с 17.09.201</w:t>
      </w:r>
      <w:r w:rsidR="005707D3">
        <w:rPr>
          <w:rFonts w:ascii="Times New Roman" w:hAnsi="Times New Roman" w:cs="Times New Roman"/>
          <w:sz w:val="24"/>
          <w:szCs w:val="24"/>
        </w:rPr>
        <w:t>9</w:t>
      </w:r>
      <w:r w:rsidRPr="005427BE">
        <w:rPr>
          <w:rFonts w:ascii="Times New Roman" w:hAnsi="Times New Roman" w:cs="Times New Roman"/>
          <w:sz w:val="24"/>
          <w:szCs w:val="24"/>
        </w:rPr>
        <w:t xml:space="preserve"> по 30.09.201</w:t>
      </w:r>
      <w:r w:rsidR="005707D3">
        <w:rPr>
          <w:rFonts w:ascii="Times New Roman" w:hAnsi="Times New Roman" w:cs="Times New Roman"/>
          <w:sz w:val="24"/>
          <w:szCs w:val="24"/>
        </w:rPr>
        <w:t>9</w:t>
      </w:r>
      <w:r w:rsidRPr="005427B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sz w:val="24"/>
          <w:szCs w:val="24"/>
        </w:rPr>
        <w:t>Внеплановая проверка учреждений проводилась местной администрацией муниципального образования город Петергоф в соответствии с п.7 статьи 3 Закона Санкт-Петербурга от 23.12.2016 № 683-121 « О ведомственном контроле за соблюдением трудового законодательства и иных нормативных правовых актов, содержащих нормы трудового права, в Санкт-Петербурге», распоряжениями местной администрации муниципального образования город Петергоф от 17.01.2019 № 16 « О проведении внеплановой документарной проверки муниципального казенного учреждения муниципального образования город Петергоф «Спортивно-оздоровительный центр», от 25.01.2019 № 17 « О проведении внеплановой документарной проверки муниципального казенного учреждения муниципального образования город Петергоф «Муниципальная информационная служба » в период с 11 по 28 февраля 2019 года (МКУ МО г.Петергоф «СОЦ») и с 01 по 15 марта 2019 года (МКУ МО г.Петергоф «МИС»)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результатам проверки составлены акты.</w:t>
      </w:r>
    </w:p>
    <w:p w:rsidR="00C14039" w:rsidRPr="005427BE" w:rsidRDefault="00C14039" w:rsidP="00C14039">
      <w:pPr>
        <w:pStyle w:val="afb"/>
        <w:ind w:right="-102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В соответствии с ежегодным планом проведения плановых проверок соблюдения трудового законодательства и иных нормативных правовых актов, содержащих нормы трудового права на 2019 год местной администрацией муниципального образования город Петергоф была запланирована проверка муниципального унитарного предприятия «Форт» , однако в связи с продажей муниципального имущества, проверка не осуществлялась.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В течение года по деятельности местной администрации проведены проверки: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-Проверка прокуратуры Петродворцового района на основании поступившей информации по исполнению требований законодательства в сфере ЖКХ в части соблюдения порядка и сроков работ по уборке в зимний период.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-Проверка прокуратуры Петродворцового района соблюдения требований бюджетного законодательства о суммах освоения бюджетных средств, суммах неиспользованного назначения по ассигнованиям, процентах эффективности расходования средств бюджета за 201</w:t>
      </w:r>
      <w:r w:rsidR="005707D3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-Проверка прокуратуры Петродворцового района соблюдения муниципальным образованием г.Петергоф требований бюджетного законодательства.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-Проверка прокуратуры Петродворцового района о соблюдении требований действующего законодательства о развитии малого бизнеса в деятельности МА МО г.Петергоф.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-Проверка прокуратуры Петродворцового района законодательства о бюджете и контрактной системе.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-Проверка прокуратуры Петродворцового района по обращению </w:t>
      </w:r>
      <w:proofErr w:type="spellStart"/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Лобанковой</w:t>
      </w:r>
      <w:proofErr w:type="spellEnd"/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К.И. о соблюдении требований законодательства о психиатрической помощи и гарантиях прав граждан при ее оказании.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-Проверка прокуратуры Петродворцового района соблюдения МА МО г.Петергоф законодательства в сфере защиты прав субъектов предпринимательской деятельности.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-Проверка прокуратуры Петродворцового района соблюдения требований бюджетного законодательства в МА МО г.Петергоф.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-Проверка прокуратуры Петродворцового района с целью выявления и пресечения деятельности организованной преступности в сфере топливно-энергетического комплекса.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-Проверка прокуратуры Петродворцового района по реализации вопроса местного значения «участие в организации и финансировании временного трудоустройства несовершеннолетних в возрасте от 14 до 18 лет в свободное от учебы время».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-Проверка прокуратуры Петродворцового района по обращению гр.Алексеева С.И. по вопросу нарушения требований законодательства, регламентирующего зимнюю уборку по адресу: Петергоф, </w:t>
      </w:r>
      <w:proofErr w:type="spellStart"/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ул.Аврова</w:t>
      </w:r>
      <w:proofErr w:type="spellEnd"/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, д.20.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 Проверка прокуратуры Петродворцового района соблюдения МО г.Петергоф требований законодательства о муниципальной службе и противодействию коррупции.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Проверка прокуратуры Петродворцового района требований законодательства о контрактной системе и бюджетного законодательства по факту исполнения муниципальных контрактов от 12.11.2018 №04-Ф/2018,от11.12.2018 № 05-Ф-2018, от 28.12.2018 № 01-Ф/2019, связанных с оказанием услуги по сносу и уборке деревьев.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-Проверки прокуратуры Петродворцового района по обращению гр.Алексеева С.И. соблюдения МА МО г.Петергоф требований законодательства о противодействии коррупции и бюджетного законодательства, в части проведения в июле 201</w:t>
      </w:r>
      <w:r w:rsidR="005707D3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 праздника « День города Петергоф»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Проверка прокуратуры Петродворцового района законности нормативных правовых актов по вопросам осуществления переданных полномочий Российской Федерации и соблюдения законодательства о защите информации в сфере социальной поддержки отдельных категорий граждан.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Проверка прокуратуры Петродворцового района соблюдения требований законодательства о персональных данных и защите информации в сфере социальной поддержки отдельных категорий граждан.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Проверка прокуратуры Петродворцового района соблюдения МА МО г. Петергоф требований бюджетного законодательства.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Проверка прокуратуры Петродворцового района по обращению </w:t>
      </w:r>
      <w:proofErr w:type="spellStart"/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Голубова</w:t>
      </w:r>
      <w:proofErr w:type="spellEnd"/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 в отношении отдела опеки и попечительства МА МО г.Петергоф по вопросу возможного нарушения прав заявителя, а также несовершеннолетней Скобелевой Р.А.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-Проверка прокуратуры Петродворцового района соответствия требованиям федерального законодательства международных соглашений органов местного самоуправления.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-Проверка прокуратуры Петродворцового района по соблюдению требований действующего законодательства при осуществлении текущего ремонта и содержании дорог.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Проверка прокуратуры Петродворцового района по обращению </w:t>
      </w:r>
      <w:proofErr w:type="spellStart"/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Арасланкина</w:t>
      </w:r>
      <w:proofErr w:type="spellEnd"/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А.В. о соблюдении требований бюджетного законодательства и законодательства о контрактной системе в деятельности МА МО г.Петергоф по факту выполнения контракта на выполнение работ по содержанию и ремонту детских и спортивных площадок, в т.ч. по адресу : г.Петергоф, Разводная ул., д.25.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Проверка прокуратуры Петродворцового района об осуществлении текущего ремонта и содержания дорог на территории Петродворцового района.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Проверка прокуратуры Петродворцового района исполнения действующего законодательства о безопасности дорожного движения в деятельности местной администрации МО г.Петергоф.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Проверка прокуратуры Петродворцового района исполнения законодательства в сфере оборонно-промышленного комплекса.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Проверка прокуратуры Петродворцового района по обращению Майорова Л.В. о возможном нарушении прав несовершеннолетних детей Майоровой Т.Л., Майорова Л.Л.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- Проверка прокуратуры Петродворцового района исполнения органами местной самоуправления полномочий в сфере подготовки к зимней уборке территорий района.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- Проверка прокуратуры Петродворцового района исполнения требований законодательства об общих принципах организации местного самоуправления в Российской Федерации и г.Санкт-Петербурге.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- Проверка прокуратуры Петродворцового района соблюдения природоохранного законодательства.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- Проверка прокуратуры Петродворцового района исполнения законодательства об обороте алкогольной и спиртосодержащей продукции.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-Проверка прокуратуры Петродворцового района с предоставлением информации по отделу опеки и попечительства.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-Проверка прокуратуры Петродворцового района соблюдения требований законодательства о порядке рассмотрения обращений граждан в деятельности МА МО г. Петергоф.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-Проверка прокуратуры Петродворцового района по вопросу соблюдения требований законодательства при осуществлении закупок для нужд муниципальных образований у единственного поставщика.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-Проверка прокуратуры Петродворцового района соблюдения прав детей-сирот и детей, оставшихся без попечения родителей, переданных на воспитание в семьи, на получение медицинской помощи и лекарственного обеспечения.</w:t>
      </w:r>
    </w:p>
    <w:p w:rsidR="00C14039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-Проверка прокуратуры Петродворцового района соблюдения требований природоохранного законодательства.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4.Кадры.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Всего в местной администрации в 2019 году работало: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муниципальных служащих, 6 из них по исполнению отдельных государственных полномочий в области опеки и попечительства;</w:t>
      </w:r>
    </w:p>
    <w:p w:rsidR="00C14039" w:rsidRPr="005427BE" w:rsidRDefault="00C14039" w:rsidP="00C14039">
      <w:pPr>
        <w:numPr>
          <w:ilvl w:val="0"/>
          <w:numId w:val="2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основе договора по возмездному оказанию услуг (техперсонал);</w:t>
      </w:r>
    </w:p>
    <w:p w:rsidR="00C14039" w:rsidRPr="005427BE" w:rsidRDefault="00C14039" w:rsidP="00C14039">
      <w:pPr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водитель (на постоянной основе);</w:t>
      </w:r>
    </w:p>
    <w:p w:rsidR="00C14039" w:rsidRPr="005427BE" w:rsidRDefault="00C14039" w:rsidP="00C14039">
      <w:pPr>
        <w:pStyle w:val="ac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инженера отдела городского хозяйства (на 0,5 ставки).</w:t>
      </w:r>
    </w:p>
    <w:p w:rsidR="00C14039" w:rsidRPr="005427BE" w:rsidRDefault="00C14039" w:rsidP="00C14039">
      <w:pPr>
        <w:spacing w:after="0" w:line="240" w:lineRule="auto"/>
        <w:ind w:firstLine="63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В 2019 году были приняты на муниципальную службу 3 человека, уволены 3 муниципальных служащих, переведены по должности 5 муниципальных служащих.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В 2019 году   продолжены мероприятия по формированию личных дел   муниципальных служащих, согласно ФЗ.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Внесены изменения в трудовые книжки работников в соответствии с распоряжениями главы. 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Всего издано 404-к распоряжения по личному составу.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Предоставление отчетов: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-в прокуратуру Петродворцового р-на - постановления местной администрации МО г.Петергоф по основной деятельности и по отделу опеки и попечительства- ежемесячно; реестры распоряжений по основной деятельности и по кадрам -ежемесячно; сведения об уволенных или уволившихся в 2019 году муниципальных служащих местной администрации муниципального образования город Петергоф -ежеквартально.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-в отдел статистики Петродворцового р-на отчеты по форме №П-4 (НЗ) «Сведения о неполной занятости и движении работников»- ежеквартально; по форме № 1-МО «Сведения об объектах инфраструктуры муниципального образования» - ежегодно; по форме №2-МС «Сведения о дополнительном профессиональном образовании»- ежегодно; по форме №1-МС «Сведения о составе работников, замещавших муниципальные должности и должности муниципальной службы по полу, возрасту, стажу муниципальной службы, образованию»- один раз в три года.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-в центр занятости Петродворцового р-на «Информация о наличии (отсутствии) свободных рабочих мест и вакантных должностей»- ежемесячно.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Проведено 7 заседаний комиссии и подготовлено 7 протоколов по установлению льготного стажа и надбавки за выслугу лет муниципальным служащим.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Законом Санкт-Петербурга от 27.11.2019 № 569-129 « О внесении изменений в Закон Санкт-Петербурга « Об организации местного самоуправления в Санкт-Петербурге», Закон Санкт-Петербурга "</w:t>
      </w:r>
      <w:r w:rsidRPr="005427BE">
        <w:rPr>
          <w:rFonts w:ascii="Times New Roman" w:hAnsi="Times New Roman" w:cs="Times New Roman"/>
          <w:sz w:val="24"/>
          <w:szCs w:val="24"/>
        </w:rPr>
        <w:t xml:space="preserve"> О ежемесячной доплате к страховой пенсии по старости, страховой пенсии по инвалидности, пенсии за выслугу лет лицам, замещавшим муниципальные должности на постоянной основе в органах местного самоуправления и муниципальных органах внутригородских муниципальных образований Санкт-Петербурга», 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Закон Санкт-Петербурга </w:t>
      </w:r>
      <w:r w:rsidRPr="005427BE">
        <w:rPr>
          <w:rFonts w:ascii="Times New Roman" w:hAnsi="Times New Roman" w:cs="Times New Roman"/>
          <w:sz w:val="24"/>
          <w:szCs w:val="24"/>
        </w:rPr>
        <w:t xml:space="preserve">«О пенсионном обеспечении лиц, замещавших должности муниципальной службы в органах местного самоуправления в Санкт-Петербурге и муниципальных органах внутригородских муниципальных образований Санкт-Петербурга» и Закон Санкт-Петербурга « О периодах замещения должностей, образованных в органах местного самоуправления внутригородских муниципальных образований до 08 августа 2000 года, которые включаются в стаж для установления права на пенсию за выслугу лет, ежемесячную доплату к пенсии за стаж» была прекращена выплата установленной ранее пенсии за выслугу лет к пенсии за выслугу лет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Грудницкой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Л.И., замещавшей должность муниципальной службы в местной администрации </w:t>
      </w:r>
      <w:r w:rsidRPr="005427BE">
        <w:rPr>
          <w:rFonts w:ascii="Times New Roman" w:hAnsi="Times New Roman" w:cs="Times New Roman"/>
          <w:sz w:val="24"/>
          <w:szCs w:val="24"/>
        </w:rPr>
        <w:lastRenderedPageBreak/>
        <w:t>муниципального образования город Петергоф и назначена ежемесячная доплата к пенсии за выслугу лет, с 08.12.2019.</w:t>
      </w:r>
    </w:p>
    <w:p w:rsidR="00C14039" w:rsidRPr="005427BE" w:rsidRDefault="00C14039" w:rsidP="00C14039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В соответствии с Законом Санкт-Петербурга от 21.12.2016 № 741-117 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« О ежемесячной доплате к страховой пенсии по старости, страховой пенсии по инвалидности, пенсии за выслугу лет лицам, замещавшим муниципальные должности на постоянной основе в органах местного самоуправления и муниципальных органах внутригородских муниципальных образований Санкт-Петербурга», Законом Санкт-Петербурга от 21.12.2016 № 743-118 « О пенсионном обеспечении лиц, замещавших должности муниципальной службы в органах местного самоуправления в Санкт-Петербурге и муниципальных органах внутригородских муниципальных образований Санкт-Петербурга», постановлением Правительства Санкт-Петербурга от 23.09.2019 № 654 « О коэффициенте индексации на 2020 год», постановлением Правительства Санкт-Петербурга от 31.12.2019 № 1031 «О внесении изменений в постановление Правительства Санкт-Петербурга от 23.09.2019 № 654», произведен перерасчет</w:t>
      </w:r>
      <w:r w:rsidRPr="005427B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sz w:val="24"/>
          <w:szCs w:val="24"/>
        </w:rPr>
        <w:t>ежемесячной доплаты к страховой пенсии по старости за стаж, пенсии за выслугу лет, ежемесячной доплаты к пенсии за выслугу лет, ежемесячной доплаты к пенсии за стаж с учетом коэффициента индексации 1,04 восьми пенсионерам.</w:t>
      </w:r>
    </w:p>
    <w:p w:rsidR="00C14039" w:rsidRPr="005427BE" w:rsidRDefault="00C14039" w:rsidP="00C14039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постановлением местной администрации МО г.Петергоф от 23.10.2018 № 112 «Об утверждении перечня должностей муниципальной службы в местной администрации муниципального образования город Петергоф, при назначении на которые граждане и при замещении которых муниципальные служащие обязаны представлять сведения о своих доходах, об имуществе и обязательствах имущественного характера, а также сведения о доходах, об имуществе и обязательствах имущественного характера своих супруги (супруга) и несовершеннолетних детей»,  сведения о доходах обязаны представлять глава местной администрации; заместитель главы местной администрации; главный бухгалтер; руководители структурных подразделений-начальники отделов (шесть муниципальных служащих). Сдали сведения о доходах до 29 апреля 2019 года 9 сотрудников.</w:t>
      </w:r>
    </w:p>
    <w:p w:rsidR="00C14039" w:rsidRPr="005427BE" w:rsidRDefault="00C14039" w:rsidP="00C14039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Своевременно сданы сведения о своих доходах, доходах своих супругов директорами муниципальных казенных учреждений (МКУ МО г.Петергоф «ТО «Школа «</w:t>
      </w:r>
      <w:proofErr w:type="spellStart"/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Канторум</w:t>
      </w:r>
      <w:proofErr w:type="spellEnd"/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Сапожниковым А.В., МКУ МО г.Петергоф «СОЦ» Муратовой Н.В., МКУ МО г. Петергоф «МИС» </w:t>
      </w:r>
      <w:proofErr w:type="spellStart"/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Тананян</w:t>
      </w:r>
      <w:proofErr w:type="spellEnd"/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О.Ю.).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Всего было получено и проверено 26 справок.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Аттестация. 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В 2019 году проведена аттестация 11 муниципальных служащих. Все муниципальные служащие соответствуют занимаемой должности.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Составлен график проведения аттестации муниципальных служащих на 2020 год. Подлежат аттестации в 2020 году 6 муниципальных служащих.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Квалификационные экзамены на классный чин.</w:t>
      </w: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В 2019 году проведены квалификационные экзамены на присвоение классного чина. Всего в соответствии с распоряжением в график сдачи квалификационного экзамена было включено 4 муниципальных служащих.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Сдавали квалификационные экзамены 9 муниципальных служащих (два муниципальных служащих были приняты в июне 2019 года, после утверждения графика на 2019 год, трое муниципальных служащих в результате перевода на вышестоящую должность), по итогам присвоены классные чины: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-1 муниципальному служащему-главный муниципальный советник 2 класса;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-2 муниципальному служащему - советник муниципальной службы 1 класса;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-2 муниципальным служащим – советник муниципальной службы 2 класса;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-2 муниципальным служащим- муниципальный советник муниципальной службы 1 класса;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-2 муниципальным служащим- муниципальный советник муниципальной службы 2 класса;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4039" w:rsidRPr="005427BE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Составлен график проведения квалификационного экзамена на 2020 год. Квалификационный экзамен будут сдавать 3 муниципальных служащих. 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</w:t>
      </w: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В соответствии с Решением Муниципального Совета МО г. Петергоф от 27 мая 2010 г. №34 «Об утверждении Положения «О порядке формирования кадрового резерва на муниципальной службе в органах местного самоуправления» подготовлен кадровый резерв на 2019 год: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1. Из числа лиц, прекративших полномочия и уволенных с муниципальной службы.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2. Перспективный.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3. На замещение должностей муниципальной службы.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В соответствии с Решением Муниципального Совета от 27 мая 2010 года «Об утверждении Положения «О порядке ведения Реестра муниципальных служащих в органах местного самоуправления муниципального образования город Петергоф» подготовлены: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Реестр муниципальных служащих на 01.01.2010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Реестр муниципальных служащих на 01.01.2011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Реестр муниципальных служащих на 01.01.2012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Реестр муниципальных служащих на 01.01.2013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Реестр муниципальных служащих на 01.01.2014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Реестр муниципальных служащих на 01.01.2015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Реестр муниципальных служащих на 01.01.2016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Реестр муниципальных служащих на 01.01.2017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Реестр муниципальных служащих на 01.01.2018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Реестр муниципальных служащих на 01.01.2019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Реестр муниципальных служащих на 01.01.2020</w:t>
      </w:r>
    </w:p>
    <w:p w:rsidR="00C14039" w:rsidRPr="003870E1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C14039" w:rsidRPr="003870E1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3870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5.  Работа по Планам мероприятий </w:t>
      </w:r>
      <w:r w:rsidRPr="003870E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 непрограммным расходам местного бюджета муниципального образования город Петергоф.</w:t>
      </w:r>
    </w:p>
    <w:p w:rsidR="00C14039" w:rsidRPr="003870E1" w:rsidRDefault="00C14039" w:rsidP="00C1403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870E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План</w:t>
      </w:r>
      <w:r w:rsidRPr="003870E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мероприятий по непрограммным расходам местного бюджета муниципального образования город Петергоф «</w:t>
      </w:r>
      <w:r w:rsidRPr="003870E1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 дополнительного профессионального образования муниципальных служащих местной администрации муниципального образования город Петергоф» на 2019 год</w:t>
      </w:r>
      <w:r w:rsidRPr="003870E1">
        <w:rPr>
          <w:rFonts w:ascii="Times New Roman" w:hAnsi="Times New Roman" w:cs="Times New Roman"/>
          <w:sz w:val="24"/>
          <w:szCs w:val="24"/>
        </w:rPr>
        <w:t xml:space="preserve"> ввиду недостаточного финансирования МО г. Петергоф не был реализован.</w:t>
      </w:r>
    </w:p>
    <w:p w:rsidR="00C14039" w:rsidRPr="003870E1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70E1">
        <w:rPr>
          <w:rFonts w:ascii="Times New Roman" w:hAnsi="Times New Roman" w:cs="Times New Roman"/>
          <w:sz w:val="24"/>
          <w:szCs w:val="24"/>
        </w:rPr>
        <w:t>В 2019 году за счет средств бюджета субъекта Российской Федерации обучено 5 муниципальных служащих.</w:t>
      </w:r>
    </w:p>
    <w:p w:rsidR="00C14039" w:rsidRPr="003870E1" w:rsidRDefault="00C14039" w:rsidP="00C1403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3870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3870E1">
        <w:rPr>
          <w:rFonts w:ascii="Times New Roman" w:eastAsia="Times New Roman" w:hAnsi="Times New Roman" w:cs="Times New Roman"/>
          <w:sz w:val="24"/>
          <w:szCs w:val="24"/>
        </w:rPr>
        <w:t>Составлен план повышения квалификации муниципальных служащих на 2020 год.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14039" w:rsidRPr="005427BE" w:rsidRDefault="00BF1B5D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6</w:t>
      </w:r>
      <w:r w:rsidR="00C14039" w:rsidRPr="005427BE">
        <w:rPr>
          <w:rFonts w:ascii="Times New Roman" w:eastAsia="Times New Roman" w:hAnsi="Times New Roman" w:cs="Times New Roman"/>
          <w:b/>
          <w:sz w:val="24"/>
          <w:szCs w:val="24"/>
        </w:rPr>
        <w:t>.Архив.</w:t>
      </w:r>
    </w:p>
    <w:p w:rsidR="00C14039" w:rsidRPr="00816698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427B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427BE">
        <w:rPr>
          <w:rFonts w:ascii="Times New Roman" w:eastAsia="Times New Roman" w:hAnsi="Times New Roman" w:cs="Times New Roman"/>
          <w:sz w:val="24"/>
          <w:szCs w:val="24"/>
        </w:rPr>
        <w:tab/>
        <w:t xml:space="preserve">В 2019 году были выделены финансовые средства в </w:t>
      </w:r>
      <w:r w:rsidRPr="003870E1">
        <w:rPr>
          <w:rFonts w:ascii="Times New Roman" w:eastAsia="Times New Roman" w:hAnsi="Times New Roman" w:cs="Times New Roman"/>
          <w:strike/>
          <w:sz w:val="24"/>
          <w:szCs w:val="24"/>
        </w:rPr>
        <w:t xml:space="preserve">количестве </w:t>
      </w:r>
      <w:r w:rsidR="003870E1">
        <w:rPr>
          <w:rFonts w:ascii="Times New Roman" w:eastAsia="Times New Roman" w:hAnsi="Times New Roman" w:cs="Times New Roman"/>
          <w:sz w:val="24"/>
          <w:szCs w:val="24"/>
        </w:rPr>
        <w:t xml:space="preserve"> размере </w:t>
      </w:r>
      <w:r w:rsidRPr="005427BE">
        <w:rPr>
          <w:rFonts w:ascii="Times New Roman" w:eastAsia="Times New Roman" w:hAnsi="Times New Roman" w:cs="Times New Roman"/>
          <w:sz w:val="24"/>
          <w:szCs w:val="24"/>
        </w:rPr>
        <w:t>24,8 тыс. руб. для решения вопроса местного значения по непрограммным расходам местного бюджета МО город Петергоф «Формирование архивных фондов органов местного самоуправления, муниципальных предприятий и учреждений» для передачи документов на государственное хранение в ЦГА СПб. В соответствии с актом приема-передачи документов на государственное хранение было передано 36 дел постоянного срока хранения за 2012-2013 г.г.</w:t>
      </w:r>
      <w:r w:rsidR="003870E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870E1" w:rsidRPr="0081669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План мероприятий исполнен на 24,7 тыс.руб.</w:t>
      </w:r>
    </w:p>
    <w:p w:rsidR="00C14039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427BE">
        <w:rPr>
          <w:rFonts w:ascii="Times New Roman" w:eastAsia="Times New Roman" w:hAnsi="Times New Roman" w:cs="Times New Roman"/>
          <w:sz w:val="24"/>
          <w:szCs w:val="24"/>
        </w:rPr>
        <w:tab/>
        <w:t>В 2019 году подготовлены к архивной обработке документы постоянного срока хранения за 2018 год; подготовлены к уничтожению не подлежащие хранению документы за 2013 год.</w:t>
      </w:r>
      <w:r w:rsidRPr="005427BE">
        <w:rPr>
          <w:rFonts w:ascii="Times New Roman" w:eastAsia="Times New Roman" w:hAnsi="Times New Roman" w:cs="Times New Roman"/>
          <w:sz w:val="24"/>
          <w:szCs w:val="24"/>
        </w:rPr>
        <w:tab/>
        <w:t xml:space="preserve"> Составлены два протокола заседания экспертной комиссии.</w:t>
      </w:r>
    </w:p>
    <w:p w:rsidR="003870E1" w:rsidRPr="00816698" w:rsidRDefault="003870E1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81669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Информация о количественных и финансовых результатах реализации плана мероприятий  представлена в Отчете о ходе реализации плана мероприятий, направленных на решение вопроса местного значения по непрограммным расходам местного бюджета «Формирование архивных фондов органов местного самоуправления, муниципальных предприятий и учреждений».</w:t>
      </w:r>
    </w:p>
    <w:p w:rsidR="003870E1" w:rsidRDefault="003870E1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14039" w:rsidRPr="005427BE" w:rsidRDefault="00BF1B5D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7</w:t>
      </w:r>
      <w:r w:rsidR="00C14039" w:rsidRPr="005427BE">
        <w:rPr>
          <w:rFonts w:ascii="Times New Roman" w:eastAsia="Times New Roman" w:hAnsi="Times New Roman" w:cs="Times New Roman"/>
          <w:b/>
          <w:sz w:val="24"/>
          <w:szCs w:val="24"/>
        </w:rPr>
        <w:t>. Охрана труда и техника безопасности.</w:t>
      </w:r>
    </w:p>
    <w:p w:rsidR="00C14039" w:rsidRPr="005427BE" w:rsidRDefault="00C14039" w:rsidP="00C1403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427B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427BE">
        <w:rPr>
          <w:rFonts w:ascii="Times New Roman" w:eastAsia="Times New Roman" w:hAnsi="Times New Roman" w:cs="Times New Roman"/>
          <w:sz w:val="24"/>
          <w:szCs w:val="24"/>
        </w:rPr>
        <w:tab/>
        <w:t>В 2019 году проведены вводные инструктажи муниципальных служащих и инструктажи на рабочем месте.</w:t>
      </w:r>
    </w:p>
    <w:p w:rsidR="00F45750" w:rsidRPr="005427BE" w:rsidRDefault="00F45750" w:rsidP="00523C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14039" w:rsidRPr="005427BE" w:rsidRDefault="00C14039" w:rsidP="00523C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45750" w:rsidRPr="00314166" w:rsidRDefault="00F45750" w:rsidP="00F4575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14166">
        <w:rPr>
          <w:rFonts w:ascii="Times New Roman" w:eastAsiaTheme="minorEastAsia" w:hAnsi="Times New Roman" w:cs="Times New Roman"/>
          <w:b/>
          <w:sz w:val="24"/>
          <w:szCs w:val="24"/>
          <w:lang w:val="en-US" w:eastAsia="ru-RU"/>
        </w:rPr>
        <w:lastRenderedPageBreak/>
        <w:t>VIII</w:t>
      </w:r>
      <w:r w:rsidRPr="00314166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.</w:t>
      </w:r>
      <w:r w:rsidRPr="00314166">
        <w:rPr>
          <w:rFonts w:ascii="Times New Roman" w:hAnsi="Times New Roman" w:cs="Times New Roman"/>
          <w:b/>
          <w:sz w:val="24"/>
          <w:szCs w:val="24"/>
        </w:rPr>
        <w:t xml:space="preserve"> Информирование, консультирования и содействия жителям муниципального образования по вопросам создания товариществ собственников жилья, </w:t>
      </w:r>
    </w:p>
    <w:p w:rsidR="00585E4D" w:rsidRDefault="00585E4D" w:rsidP="00585E4D">
      <w:pPr>
        <w:pStyle w:val="ConsPlusNonformat"/>
        <w:widowControl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314166">
        <w:rPr>
          <w:rFonts w:ascii="Times New Roman" w:eastAsia="Times New Roman" w:hAnsi="Times New Roman" w:cs="Times New Roman"/>
          <w:bCs/>
          <w:sz w:val="24"/>
          <w:szCs w:val="24"/>
        </w:rPr>
        <w:t xml:space="preserve">План </w:t>
      </w:r>
      <w:r w:rsidRPr="00314166">
        <w:rPr>
          <w:rFonts w:ascii="Times New Roman" w:hAnsi="Times New Roman" w:cs="Times New Roman"/>
          <w:bCs/>
          <w:sz w:val="24"/>
          <w:szCs w:val="24"/>
        </w:rPr>
        <w:t>мероприятий,</w:t>
      </w:r>
      <w:r w:rsidRPr="007C1B7E">
        <w:rPr>
          <w:rFonts w:ascii="Times New Roman" w:hAnsi="Times New Roman" w:cs="Times New Roman"/>
          <w:bCs/>
          <w:sz w:val="24"/>
          <w:szCs w:val="24"/>
        </w:rPr>
        <w:t xml:space="preserve"> направленных на решение вопроса местного значения по непрограммным расходам </w:t>
      </w:r>
      <w:r w:rsidRPr="007C1B7E">
        <w:rPr>
          <w:rFonts w:ascii="Times New Roman" w:hAnsi="Times New Roman" w:cs="Times New Roman"/>
          <w:bCs/>
          <w:color w:val="000000"/>
          <w:sz w:val="24"/>
          <w:szCs w:val="24"/>
        </w:rPr>
        <w:t>местного бюджета</w:t>
      </w:r>
      <w:r w:rsidRPr="007C1B7E">
        <w:rPr>
          <w:rFonts w:ascii="Times New Roman" w:hAnsi="Times New Roman" w:cs="Times New Roman"/>
          <w:sz w:val="24"/>
          <w:szCs w:val="24"/>
        </w:rPr>
        <w:t xml:space="preserve"> муниципального образования город Петергоф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7C1B7E">
        <w:rPr>
          <w:rFonts w:ascii="Times New Roman" w:hAnsi="Times New Roman" w:cs="Times New Roman"/>
          <w:sz w:val="24"/>
          <w:szCs w:val="24"/>
        </w:rPr>
        <w:t>Организация информирования, консультирования и содействия жителям муниципального образования по вопросам создания товариществ собственников жилья, советов многоквартирных домов, формирования земельных участков, на которых расположены многоквартирные дома</w:t>
      </w:r>
      <w:r>
        <w:rPr>
          <w:rFonts w:ascii="Times New Roman" w:hAnsi="Times New Roman" w:cs="Times New Roman"/>
          <w:sz w:val="24"/>
          <w:szCs w:val="24"/>
        </w:rPr>
        <w:t>» в 2019 году.</w:t>
      </w:r>
    </w:p>
    <w:p w:rsidR="00523CE8" w:rsidRDefault="004F56CC" w:rsidP="004F56C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85E4D">
        <w:rPr>
          <w:rFonts w:ascii="Times New Roman" w:hAnsi="Times New Roman" w:cs="Times New Roman"/>
          <w:sz w:val="24"/>
          <w:szCs w:val="24"/>
        </w:rPr>
        <w:t xml:space="preserve">Всего по плану было утверждено </w:t>
      </w:r>
      <w:r w:rsidRPr="00585E4D">
        <w:rPr>
          <w:rFonts w:ascii="Times New Roman" w:hAnsi="Times New Roman" w:cs="Times New Roman"/>
          <w:b/>
          <w:sz w:val="24"/>
          <w:szCs w:val="24"/>
        </w:rPr>
        <w:t>98,4</w:t>
      </w:r>
      <w:r w:rsidRPr="00585E4D">
        <w:rPr>
          <w:rFonts w:ascii="Times New Roman" w:hAnsi="Times New Roman" w:cs="Times New Roman"/>
          <w:sz w:val="24"/>
          <w:szCs w:val="24"/>
        </w:rPr>
        <w:t xml:space="preserve"> тыс. рублей, исполнено </w:t>
      </w:r>
      <w:r w:rsidRPr="00585E4D">
        <w:rPr>
          <w:rFonts w:ascii="Times New Roman" w:hAnsi="Times New Roman" w:cs="Times New Roman"/>
          <w:b/>
          <w:sz w:val="24"/>
          <w:szCs w:val="24"/>
        </w:rPr>
        <w:t>98,4</w:t>
      </w:r>
      <w:r w:rsidRPr="00585E4D">
        <w:rPr>
          <w:rFonts w:ascii="Times New Roman" w:hAnsi="Times New Roman" w:cs="Times New Roman"/>
          <w:sz w:val="24"/>
          <w:szCs w:val="24"/>
        </w:rPr>
        <w:t xml:space="preserve"> тыс. рублей. План мероприятий был реализован на 100%. П</w:t>
      </w:r>
      <w:r w:rsidR="00F45750" w:rsidRPr="00585E4D">
        <w:rPr>
          <w:rFonts w:ascii="Times New Roman" w:hAnsi="Times New Roman" w:cs="Times New Roman"/>
          <w:sz w:val="24"/>
          <w:szCs w:val="24"/>
        </w:rPr>
        <w:t xml:space="preserve">роведено  </w:t>
      </w:r>
      <w:r w:rsidR="00585E4D" w:rsidRPr="00585E4D">
        <w:rPr>
          <w:rFonts w:ascii="Times New Roman" w:hAnsi="Times New Roman" w:cs="Times New Roman"/>
          <w:sz w:val="24"/>
          <w:szCs w:val="24"/>
        </w:rPr>
        <w:t>104</w:t>
      </w:r>
      <w:r w:rsidR="00F45750" w:rsidRPr="00585E4D">
        <w:rPr>
          <w:rFonts w:ascii="Times New Roman" w:hAnsi="Times New Roman" w:cs="Times New Roman"/>
          <w:sz w:val="24"/>
          <w:szCs w:val="24"/>
        </w:rPr>
        <w:t xml:space="preserve"> консультаци</w:t>
      </w:r>
      <w:r w:rsidR="00585E4D" w:rsidRPr="00585E4D">
        <w:rPr>
          <w:rFonts w:ascii="Times New Roman" w:hAnsi="Times New Roman" w:cs="Times New Roman"/>
          <w:sz w:val="24"/>
          <w:szCs w:val="24"/>
        </w:rPr>
        <w:t>и</w:t>
      </w:r>
      <w:r w:rsidRPr="00585E4D">
        <w:rPr>
          <w:rFonts w:ascii="Times New Roman" w:hAnsi="Times New Roman" w:cs="Times New Roman"/>
          <w:sz w:val="24"/>
          <w:szCs w:val="24"/>
        </w:rPr>
        <w:t xml:space="preserve"> в количестве 123 часов</w:t>
      </w:r>
      <w:r w:rsidR="00F45750" w:rsidRPr="00585E4D">
        <w:rPr>
          <w:rFonts w:ascii="Times New Roman" w:hAnsi="Times New Roman" w:cs="Times New Roman"/>
          <w:sz w:val="24"/>
          <w:szCs w:val="24"/>
        </w:rPr>
        <w:t xml:space="preserve"> для жителей муниципального образования город Петергоф</w:t>
      </w:r>
      <w:r w:rsidRPr="00585E4D">
        <w:rPr>
          <w:rFonts w:ascii="Times New Roman" w:hAnsi="Times New Roman" w:cs="Times New Roman"/>
          <w:sz w:val="24"/>
          <w:szCs w:val="24"/>
        </w:rPr>
        <w:t>.</w:t>
      </w:r>
    </w:p>
    <w:p w:rsidR="00065F8C" w:rsidRPr="00816698" w:rsidRDefault="00065F8C" w:rsidP="004F56C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6698">
        <w:rPr>
          <w:rFonts w:ascii="Times New Roman" w:hAnsi="Times New Roman" w:cs="Times New Roman"/>
          <w:color w:val="000000" w:themeColor="text1"/>
          <w:sz w:val="24"/>
          <w:szCs w:val="24"/>
        </w:rPr>
        <w:t>Информация о количественных и финансовых результатах реализации плана мероприятий  представлена в Отчете о ходе реализации плана мероприятий, направленных на решение вопроса местного значения по непрограммным расходам местного бюджета «Организация информирования, консультирования и содействия жителям муниципального образования по вопросам создания товариществ собственников жилья, советов многоквартирных домов, формирования земельных участков, на которых расположены многоквартирные дома».</w:t>
      </w:r>
    </w:p>
    <w:p w:rsidR="004F56CC" w:rsidRPr="00816698" w:rsidRDefault="004F56CC" w:rsidP="004F56C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</w:pPr>
    </w:p>
    <w:p w:rsidR="004F56CC" w:rsidRPr="005427BE" w:rsidRDefault="004F56CC" w:rsidP="004F56C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601D" w:rsidRPr="005427BE" w:rsidRDefault="00DE0285" w:rsidP="004E601D">
      <w:pPr>
        <w:shd w:val="clear" w:color="auto" w:fill="FFFFFF"/>
        <w:spacing w:after="200" w:line="276" w:lineRule="auto"/>
        <w:ind w:firstLine="567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515658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IX</w:t>
      </w:r>
      <w:r w:rsidRPr="00515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  <w:r w:rsidR="004E601D" w:rsidRPr="005427B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МУНИЦИПАЛЬНЫЕ КАЗЕННЫЕ УЧРЕЖДЕНИЯ</w:t>
      </w:r>
    </w:p>
    <w:p w:rsidR="004E601D" w:rsidRPr="005427BE" w:rsidRDefault="004E601D" w:rsidP="004E601D">
      <w:pPr>
        <w:shd w:val="clear" w:color="auto" w:fill="FFFFFF"/>
        <w:spacing w:after="200" w:line="276" w:lineRule="auto"/>
        <w:ind w:firstLine="567"/>
        <w:jc w:val="both"/>
        <w:rPr>
          <w:rFonts w:ascii="Times New Roman" w:eastAsiaTheme="minorEastAsia" w:hAnsi="Times New Roman" w:cs="Times New Roman"/>
          <w:b/>
          <w:i/>
          <w:color w:val="000001"/>
          <w:sz w:val="24"/>
          <w:szCs w:val="24"/>
          <w:shd w:val="clear" w:color="auto" w:fill="FFFFFF"/>
          <w:lang w:eastAsia="ru-RU"/>
        </w:rPr>
      </w:pPr>
      <w:r w:rsidRPr="005427BE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 целях </w:t>
      </w:r>
      <w:r w:rsidRPr="005427BE">
        <w:rPr>
          <w:rFonts w:ascii="Times New Roman" w:eastAsiaTheme="minorEastAsia" w:hAnsi="Times New Roman" w:cs="Times New Roman"/>
          <w:b/>
          <w:i/>
          <w:color w:val="000001"/>
          <w:sz w:val="24"/>
          <w:szCs w:val="24"/>
          <w:shd w:val="clear" w:color="auto" w:fill="FFFFFF"/>
          <w:lang w:eastAsia="ru-RU"/>
        </w:rPr>
        <w:t xml:space="preserve">повышения эффективности предоставления </w:t>
      </w:r>
      <w:r w:rsidR="00FC6ED9" w:rsidRPr="005427BE">
        <w:rPr>
          <w:rFonts w:ascii="Times New Roman" w:eastAsiaTheme="minorEastAsia" w:hAnsi="Times New Roman" w:cs="Times New Roman"/>
          <w:b/>
          <w:i/>
          <w:color w:val="000001"/>
          <w:sz w:val="24"/>
          <w:szCs w:val="24"/>
          <w:shd w:val="clear" w:color="auto" w:fill="FFFFFF"/>
          <w:lang w:eastAsia="ru-RU"/>
        </w:rPr>
        <w:t>муниципальных услуг на</w:t>
      </w:r>
      <w:r w:rsidRPr="005427BE">
        <w:rPr>
          <w:rFonts w:ascii="Times New Roman" w:eastAsiaTheme="minorEastAsia" w:hAnsi="Times New Roman" w:cs="Times New Roman"/>
          <w:b/>
          <w:i/>
          <w:color w:val="000001"/>
          <w:sz w:val="24"/>
          <w:szCs w:val="24"/>
          <w:shd w:val="clear" w:color="auto" w:fill="FFFFFF"/>
          <w:lang w:eastAsia="ru-RU"/>
        </w:rPr>
        <w:t xml:space="preserve"> территории муниципального образования созданы и работают три муниципальных казенных учреждения.</w:t>
      </w:r>
    </w:p>
    <w:p w:rsidR="004E601D" w:rsidRPr="005427BE" w:rsidRDefault="004E601D" w:rsidP="004E601D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E601D" w:rsidRPr="005427BE" w:rsidRDefault="004E601D" w:rsidP="00FC6ED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</w:rPr>
        <w:t>МУНИЦИПАЛЬНОЕ КАЗЁННОЕ УЧРЕЖДЕНИЕ МУНИЦИПАЛЬНОГО ОБРАЗОВАНИЯ ГОРОД ПЕТЕРГОФ «СПОРТИВНО – ОЗДОРОВИТЕЛЬНЫЙ ЦЕНТР»</w:t>
      </w:r>
    </w:p>
    <w:p w:rsidR="00CE69FF" w:rsidRPr="005427BE" w:rsidRDefault="00CE69FF" w:rsidP="00CE69F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E69FF" w:rsidRPr="005427BE" w:rsidRDefault="00CE69FF" w:rsidP="00CE69FF">
      <w:pPr>
        <w:pStyle w:val="afb"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Для решения вопросов местного значения по обеспечению условий для развития на территории МО г. Петергоф физической культуры и массового спорта  в 1999 году было создано МКУ МО г. Петергоф «Спортивно-оздоровительный центр».</w:t>
      </w:r>
    </w:p>
    <w:p w:rsidR="00CE69FF" w:rsidRPr="005427BE" w:rsidRDefault="00CE69FF" w:rsidP="00CE69FF">
      <w:pPr>
        <w:pStyle w:val="afb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Деятельность учреждения направлена на популяризацию массового спорта и приобщения различных групп населения к регулярным занятиям физической культуры и массового спорта:</w:t>
      </w:r>
    </w:p>
    <w:p w:rsidR="00CE69FF" w:rsidRPr="005427BE" w:rsidRDefault="00CE69FF" w:rsidP="00CE69FF">
      <w:pPr>
        <w:pStyle w:val="afb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 путем организации и проведения официальных физкультурных мероприятий, физкультурно-оздоровительных и спортивных мероприятий;</w:t>
      </w:r>
    </w:p>
    <w:p w:rsidR="00CE69FF" w:rsidRPr="005427BE" w:rsidRDefault="00CE69FF" w:rsidP="00CE69FF">
      <w:pPr>
        <w:pStyle w:val="afb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      организации работы спортивно-оздоровительных клубов, тренажерных залов, кружков и секций для занятий различными видами спорта;</w:t>
      </w:r>
    </w:p>
    <w:p w:rsidR="00CE69FF" w:rsidRPr="005427BE" w:rsidRDefault="00CE69FF" w:rsidP="00CE69FF">
      <w:pPr>
        <w:pStyle w:val="afb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        создание материально-технических,  организационных и иных условий для обеспечения развития на территории МО физической культуры и массового спорта.</w:t>
      </w:r>
    </w:p>
    <w:p w:rsidR="00CE69FF" w:rsidRPr="005427BE" w:rsidRDefault="00CE69FF" w:rsidP="00CE69FF">
      <w:pPr>
        <w:pStyle w:val="afb"/>
        <w:numPr>
          <w:ilvl w:val="0"/>
          <w:numId w:val="27"/>
        </w:numPr>
        <w:spacing w:line="360" w:lineRule="auto"/>
        <w:ind w:left="50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</w:rPr>
        <w:t>Спортивно – массовая работа с населением.</w:t>
      </w:r>
    </w:p>
    <w:p w:rsidR="00CE69FF" w:rsidRPr="009B521B" w:rsidRDefault="00CE69FF" w:rsidP="00CE69FF">
      <w:pPr>
        <w:pStyle w:val="af"/>
        <w:spacing w:line="360" w:lineRule="auto"/>
        <w:ind w:firstLine="567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В соответствии с утвержденным  календарным планом официальных физкультурных  и спортивных мероприятий МО город Петергоф на 2019 г. было проведено  34 мероприятия и  12  внеплановых мероприятия, в которых приняли участие 7283 спортсменов, проживающих на </w:t>
      </w:r>
      <w:r w:rsidRPr="005427BE">
        <w:rPr>
          <w:rFonts w:ascii="Times New Roman" w:hAnsi="Times New Roman" w:cs="Times New Roman"/>
          <w:sz w:val="24"/>
          <w:szCs w:val="24"/>
        </w:rPr>
        <w:lastRenderedPageBreak/>
        <w:t xml:space="preserve">территории МО город Петергоф. Общее финансирование соревнований составила сумму в размере </w:t>
      </w:r>
      <w:r w:rsidRPr="00DE028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1 635</w:t>
      </w:r>
      <w:r w:rsidR="00DE0285" w:rsidRPr="00DE028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, 15 </w:t>
      </w:r>
      <w:r w:rsidR="009B521B" w:rsidRPr="00DE028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тыс.руб.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   Для привлечения населения к активному досугу проводятся: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 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>«Веселые старты»</w:t>
      </w:r>
      <w:r w:rsidRPr="005427BE">
        <w:rPr>
          <w:rFonts w:ascii="Times New Roman" w:hAnsi="Times New Roman" w:cs="Times New Roman"/>
          <w:sz w:val="24"/>
          <w:szCs w:val="24"/>
        </w:rPr>
        <w:t xml:space="preserve"> для трудовых коллективов МО г. Петергоф, 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>Праздники двора</w:t>
      </w:r>
      <w:r w:rsidRPr="005427BE">
        <w:rPr>
          <w:rFonts w:ascii="Times New Roman" w:hAnsi="Times New Roman" w:cs="Times New Roman"/>
          <w:sz w:val="24"/>
          <w:szCs w:val="24"/>
        </w:rPr>
        <w:t xml:space="preserve"> в рамках акции «Выходи гулять!», 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>Спартакиада дворовых команд</w:t>
      </w:r>
      <w:r w:rsidRPr="005427BE">
        <w:rPr>
          <w:rFonts w:ascii="Times New Roman" w:hAnsi="Times New Roman" w:cs="Times New Roman"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i/>
          <w:iCs/>
          <w:sz w:val="24"/>
          <w:szCs w:val="24"/>
        </w:rPr>
        <w:t xml:space="preserve">в рамках участия в создании условий для реализации мер, направленных на укрепление межнационального и межконфессионального согласия, сохранение и развитие языков и культуры народов РФ, проживающих на территории МО г. Петергоф, социальную и культурную адаптацию мигрантов. Профилактику межнациональных (межэтнических) конфликтов, 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>Соревнования по спортивному рыболовству</w:t>
      </w:r>
      <w:r w:rsidRPr="005427BE">
        <w:rPr>
          <w:rFonts w:ascii="Times New Roman" w:hAnsi="Times New Roman" w:cs="Times New Roman"/>
          <w:sz w:val="24"/>
          <w:szCs w:val="24"/>
        </w:rPr>
        <w:t xml:space="preserve"> «Петергофская рыбалка»,</w:t>
      </w:r>
    </w:p>
    <w:p w:rsidR="00CE69FF" w:rsidRPr="005427BE" w:rsidRDefault="00CE69FF" w:rsidP="00CE69F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 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>Кросс,</w:t>
      </w:r>
      <w:r w:rsidRPr="005427BE">
        <w:rPr>
          <w:rFonts w:ascii="Times New Roman" w:hAnsi="Times New Roman" w:cs="Times New Roman"/>
          <w:sz w:val="24"/>
          <w:szCs w:val="24"/>
        </w:rPr>
        <w:t xml:space="preserve"> в честь Дня России для жителей всех категорий возрастов, 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>Турниры в честь памятных дат</w:t>
      </w:r>
      <w:r w:rsidRPr="005427BE">
        <w:rPr>
          <w:rFonts w:ascii="Times New Roman" w:hAnsi="Times New Roman" w:cs="Times New Roman"/>
          <w:sz w:val="24"/>
          <w:szCs w:val="24"/>
        </w:rPr>
        <w:t>,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>Спортивные соревнования в честь памяти заслуженных тренеров</w:t>
      </w:r>
      <w:r w:rsidRPr="005427BE">
        <w:rPr>
          <w:rFonts w:ascii="Times New Roman" w:hAnsi="Times New Roman" w:cs="Times New Roman"/>
          <w:sz w:val="24"/>
          <w:szCs w:val="24"/>
        </w:rPr>
        <w:t xml:space="preserve"> по видам спорта,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 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>Мероприятия в рамках акций по пропаганде здорового образа жизни</w:t>
      </w:r>
      <w:r w:rsidRPr="005427BE">
        <w:rPr>
          <w:rFonts w:ascii="Times New Roman" w:hAnsi="Times New Roman" w:cs="Times New Roman"/>
          <w:sz w:val="24"/>
          <w:szCs w:val="24"/>
        </w:rPr>
        <w:t>: День без табака!, Спорт против наркотиков!, Мы выбираем спорт!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- Ежегодное проведение 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>муниципального этапа</w:t>
      </w:r>
      <w:r w:rsidRPr="005427BE">
        <w:rPr>
          <w:rFonts w:ascii="Times New Roman" w:hAnsi="Times New Roman" w:cs="Times New Roman"/>
          <w:sz w:val="24"/>
          <w:szCs w:val="24"/>
        </w:rPr>
        <w:t xml:space="preserve"> Всероссийских соревнований юных футболистов 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>«Кожаный мяч</w:t>
      </w:r>
      <w:r w:rsidRPr="005427BE">
        <w:rPr>
          <w:rFonts w:ascii="Times New Roman" w:hAnsi="Times New Roman" w:cs="Times New Roman"/>
          <w:sz w:val="24"/>
          <w:szCs w:val="24"/>
        </w:rPr>
        <w:t>»  и другие мероприятия, направленные  на приобщение населения к физической культуре и массовому спорту.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   В повседневную спортивную жизнь города внедряются новые формы, как объединение обычных тренировок по скандинавской ходьбе и изучение краеведения. 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>Проведение кросс-марафона «Краеведческая тропа».</w:t>
      </w:r>
      <w:r w:rsidRPr="005427BE">
        <w:rPr>
          <w:rFonts w:ascii="Times New Roman" w:hAnsi="Times New Roman" w:cs="Times New Roman"/>
          <w:sz w:val="24"/>
          <w:szCs w:val="24"/>
        </w:rPr>
        <w:t xml:space="preserve"> Целями и задачами кросс – марафона по скандинавской ходьбе является привлечение жителей для систематическим занятиям физкультурой, через познавательную деятельность. Волонтеры – участники делятся своими знаниями об истории  города и его окрестностей. 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   Результат данного опыта:</w:t>
      </w:r>
    </w:p>
    <w:p w:rsidR="00CE69FF" w:rsidRPr="005427BE" w:rsidRDefault="00CE69FF" w:rsidP="00CE69FF">
      <w:pPr>
        <w:pStyle w:val="ac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i/>
          <w:sz w:val="24"/>
          <w:szCs w:val="24"/>
        </w:rPr>
      </w:pPr>
      <w:r w:rsidRPr="005427BE">
        <w:rPr>
          <w:rFonts w:ascii="Times New Roman" w:hAnsi="Times New Roman"/>
          <w:iCs/>
          <w:sz w:val="24"/>
          <w:szCs w:val="24"/>
        </w:rPr>
        <w:t>Поддержание интереса участников проекта «Краеведческая тропа» к систематическим занятиям спортом.</w:t>
      </w:r>
    </w:p>
    <w:p w:rsidR="00CE69FF" w:rsidRPr="005427BE" w:rsidRDefault="00CE69FF" w:rsidP="00CE69FF">
      <w:pPr>
        <w:pStyle w:val="ac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i/>
          <w:sz w:val="24"/>
          <w:szCs w:val="24"/>
        </w:rPr>
      </w:pPr>
      <w:r w:rsidRPr="005427BE">
        <w:rPr>
          <w:rFonts w:ascii="Times New Roman" w:hAnsi="Times New Roman"/>
          <w:iCs/>
          <w:sz w:val="24"/>
          <w:szCs w:val="24"/>
        </w:rPr>
        <w:t>Объединение отдельных людей, вовлечение их в образовательный, оздоровительный процесс.</w:t>
      </w:r>
    </w:p>
    <w:p w:rsidR="00CE69FF" w:rsidRPr="005427BE" w:rsidRDefault="00CE69FF" w:rsidP="00CE69FF">
      <w:pPr>
        <w:shd w:val="clear" w:color="auto" w:fill="FFFFFF"/>
        <w:spacing w:line="360" w:lineRule="auto"/>
        <w:ind w:right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В рамках патриотического воспитания, маршруты проходят по местам боевой славы.</w:t>
      </w:r>
    </w:p>
    <w:p w:rsidR="00CE69FF" w:rsidRPr="005427BE" w:rsidRDefault="00CE69FF" w:rsidP="00CE69FF">
      <w:pPr>
        <w:shd w:val="clear" w:color="auto" w:fill="FFFFFF"/>
        <w:spacing w:line="360" w:lineRule="auto"/>
        <w:ind w:right="142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    Такие познавательные и оздоровительные прогулки тщательно разрабатываются руководящим составом учреждения в соответствии с предложенной темой волонтера – историка. Обязательной частью спортивно – оздоровительного мероприятия является </w:t>
      </w:r>
      <w:r w:rsidRPr="005427BE">
        <w:rPr>
          <w:rFonts w:ascii="Times New Roman" w:hAnsi="Times New Roman" w:cs="Times New Roman"/>
          <w:sz w:val="24"/>
          <w:szCs w:val="24"/>
        </w:rPr>
        <w:lastRenderedPageBreak/>
        <w:t>проведение разминки участников кросс – марафона под руководством квалифицированного инструктора по спорту.</w:t>
      </w:r>
    </w:p>
    <w:p w:rsidR="00CE69FF" w:rsidRPr="005427BE" w:rsidRDefault="00CE69FF" w:rsidP="00CE69FF">
      <w:pPr>
        <w:shd w:val="clear" w:color="auto" w:fill="FFFFFF"/>
        <w:spacing w:line="360" w:lineRule="auto"/>
        <w:ind w:right="142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   Данные спортивно – познавательные прогулки, пользуясь популярностью среди жителей и включаются  в ежегодный Календарный план официальных физкультурных и спортивных мероприятий МО город Петергоф.   </w:t>
      </w:r>
    </w:p>
    <w:p w:rsidR="00CE69FF" w:rsidRPr="005427BE" w:rsidRDefault="00CE69FF" w:rsidP="00CE69FF">
      <w:pPr>
        <w:pStyle w:val="ac"/>
        <w:numPr>
          <w:ilvl w:val="0"/>
          <w:numId w:val="27"/>
        </w:numPr>
        <w:shd w:val="clear" w:color="auto" w:fill="FFFFFF"/>
        <w:spacing w:after="160" w:line="360" w:lineRule="auto"/>
        <w:ind w:left="502" w:right="142"/>
        <w:jc w:val="both"/>
        <w:rPr>
          <w:rFonts w:ascii="Times New Roman" w:hAnsi="Times New Roman"/>
          <w:b/>
          <w:sz w:val="24"/>
          <w:szCs w:val="24"/>
        </w:rPr>
      </w:pPr>
      <w:r w:rsidRPr="005427BE">
        <w:rPr>
          <w:rFonts w:ascii="Times New Roman" w:hAnsi="Times New Roman"/>
          <w:b/>
          <w:sz w:val="24"/>
          <w:szCs w:val="24"/>
        </w:rPr>
        <w:t>Работа секций и спортивных кружков.</w:t>
      </w:r>
    </w:p>
    <w:p w:rsidR="00CE69FF" w:rsidRPr="005427BE" w:rsidRDefault="00CE69FF" w:rsidP="00CE69FF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В соответствии со штатным расписанием в учреждении утверждены  24,1 штатных единиц, списочный состав сотрудников в отчетном году составил - 37 человек. Из них  20 тренеров, которые имеют спортивные заслуги: мастера спорта, Чемпионы России, Европы, Мира в различных спортивных категориях состязаний , двое из которых награждены нагрудным знаком «За заслуги в развитии физической культуры и спорта Санкт-Петербурга» и присуждении премии Правительства Санкт-Петербурга «За вклад в развитие физической культуры и спорта Санкт – Петербурга».</w:t>
      </w:r>
      <w:r w:rsidRPr="005427B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CE69FF" w:rsidRPr="005427BE" w:rsidRDefault="00CE69FF" w:rsidP="00CE69FF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 xml:space="preserve">На спортивных площадка, находящихся в ведении МО город Петергоф работают </w:t>
      </w:r>
      <w:r w:rsidRPr="005427BE">
        <w:rPr>
          <w:rFonts w:ascii="Times New Roman" w:hAnsi="Times New Roman" w:cs="Times New Roman"/>
          <w:sz w:val="24"/>
          <w:szCs w:val="24"/>
        </w:rPr>
        <w:t>9 инструкторов</w:t>
      </w:r>
      <w:r w:rsidRPr="005427BE">
        <w:rPr>
          <w:rFonts w:ascii="Times New Roman" w:hAnsi="Times New Roman" w:cs="Times New Roman"/>
          <w:color w:val="000000"/>
          <w:sz w:val="24"/>
          <w:szCs w:val="24"/>
        </w:rPr>
        <w:t xml:space="preserve"> по физической культуре по следующим направлениям: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>- общая физическая подготовка населения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>- помощь в подготовке к сдаче норм ГТО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>- занятия на уличных тренажерах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>- скандинавская ходьба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>- фитнесс, занятия в тренажерном зале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 xml:space="preserve">- игровые виды спорта (футбол, волейбол, баскетбол, </w:t>
      </w:r>
      <w:proofErr w:type="spellStart"/>
      <w:r w:rsidRPr="005427BE">
        <w:rPr>
          <w:rFonts w:ascii="Times New Roman" w:hAnsi="Times New Roman" w:cs="Times New Roman"/>
          <w:color w:val="000000"/>
          <w:sz w:val="24"/>
          <w:szCs w:val="24"/>
        </w:rPr>
        <w:t>стритбол</w:t>
      </w:r>
      <w:proofErr w:type="spellEnd"/>
      <w:r w:rsidRPr="005427BE">
        <w:rPr>
          <w:rFonts w:ascii="Times New Roman" w:hAnsi="Times New Roman" w:cs="Times New Roman"/>
          <w:color w:val="000000"/>
          <w:sz w:val="24"/>
          <w:szCs w:val="24"/>
        </w:rPr>
        <w:t xml:space="preserve">, настольный теннис, </w:t>
      </w:r>
      <w:proofErr w:type="spellStart"/>
      <w:r w:rsidRPr="005427BE">
        <w:rPr>
          <w:rFonts w:ascii="Times New Roman" w:hAnsi="Times New Roman" w:cs="Times New Roman"/>
          <w:color w:val="000000"/>
          <w:sz w:val="24"/>
          <w:szCs w:val="24"/>
        </w:rPr>
        <w:t>флорбол</w:t>
      </w:r>
      <w:proofErr w:type="spellEnd"/>
      <w:r w:rsidRPr="005427BE">
        <w:rPr>
          <w:rFonts w:ascii="Times New Roman" w:hAnsi="Times New Roman" w:cs="Times New Roman"/>
          <w:color w:val="000000"/>
          <w:sz w:val="24"/>
          <w:szCs w:val="24"/>
        </w:rPr>
        <w:t>).</w:t>
      </w:r>
    </w:p>
    <w:p w:rsidR="00CE69FF" w:rsidRPr="005427BE" w:rsidRDefault="00CE69FF" w:rsidP="00CE69FF">
      <w:pPr>
        <w:pStyle w:val="a9"/>
        <w:spacing w:before="0" w:beforeAutospacing="0" w:after="0" w:afterAutospacing="0" w:line="360" w:lineRule="auto"/>
        <w:ind w:firstLine="567"/>
        <w:jc w:val="both"/>
      </w:pPr>
      <w:r w:rsidRPr="005427BE">
        <w:t xml:space="preserve">Заработная плата тренерского состава и инструкторов по спорту  в 2019 году составила сумму в размере </w:t>
      </w:r>
      <w:r w:rsidR="00DE0285" w:rsidRPr="00DE0285">
        <w:rPr>
          <w:color w:val="000000" w:themeColor="text1"/>
        </w:rPr>
        <w:t xml:space="preserve">3 499,54 </w:t>
      </w:r>
      <w:r w:rsidR="009B521B" w:rsidRPr="00DE0285">
        <w:rPr>
          <w:color w:val="000000" w:themeColor="text1"/>
        </w:rPr>
        <w:t>тыс.руб</w:t>
      </w:r>
      <w:r w:rsidR="00DE0285" w:rsidRPr="00DE0285">
        <w:rPr>
          <w:color w:val="000000" w:themeColor="text1"/>
        </w:rPr>
        <w:t>.</w:t>
      </w:r>
    </w:p>
    <w:p w:rsidR="00CE69FF" w:rsidRPr="005427BE" w:rsidRDefault="00CE69FF" w:rsidP="00CE69FF">
      <w:pPr>
        <w:pStyle w:val="a9"/>
        <w:spacing w:before="0" w:beforeAutospacing="0" w:after="0" w:afterAutospacing="0" w:line="360" w:lineRule="auto"/>
        <w:jc w:val="both"/>
      </w:pPr>
      <w:r w:rsidRPr="005427BE">
        <w:t xml:space="preserve">      На бесплатной основе  в учреждении работают  21 секция и кружки по 14 видам спорта: </w:t>
      </w:r>
    </w:p>
    <w:p w:rsidR="00CE69FF" w:rsidRPr="005427BE" w:rsidRDefault="00CE69FF" w:rsidP="00CE69FF">
      <w:pPr>
        <w:pStyle w:val="a9"/>
        <w:spacing w:before="0" w:beforeAutospacing="0" w:after="0" w:afterAutospacing="0" w:line="360" w:lineRule="auto"/>
        <w:jc w:val="both"/>
      </w:pPr>
      <w:r w:rsidRPr="005427BE">
        <w:t>Игровые виды спорта:</w:t>
      </w:r>
    </w:p>
    <w:p w:rsidR="00CE69FF" w:rsidRPr="005427BE" w:rsidRDefault="00CE69FF" w:rsidP="00CE69FF">
      <w:pPr>
        <w:pStyle w:val="a9"/>
        <w:numPr>
          <w:ilvl w:val="0"/>
          <w:numId w:val="41"/>
        </w:numPr>
        <w:spacing w:before="0" w:beforeAutospacing="0" w:after="0" w:afterAutospacing="0"/>
      </w:pPr>
      <w:r w:rsidRPr="005427BE">
        <w:rPr>
          <w:b/>
          <w:bCs/>
        </w:rPr>
        <w:t>Футбол</w:t>
      </w:r>
      <w:r w:rsidRPr="005427BE">
        <w:t xml:space="preserve"> (дворовый футбол);</w:t>
      </w:r>
    </w:p>
    <w:p w:rsidR="00CE69FF" w:rsidRPr="005427BE" w:rsidRDefault="00CE69FF" w:rsidP="00CE69FF">
      <w:pPr>
        <w:pStyle w:val="a9"/>
        <w:numPr>
          <w:ilvl w:val="0"/>
          <w:numId w:val="41"/>
        </w:numPr>
        <w:spacing w:before="0" w:beforeAutospacing="0" w:after="0" w:afterAutospacing="0"/>
      </w:pPr>
      <w:r w:rsidRPr="005427BE">
        <w:rPr>
          <w:b/>
          <w:bCs/>
        </w:rPr>
        <w:t>Хоккей с шайбой</w:t>
      </w:r>
      <w:r w:rsidRPr="005427BE">
        <w:t>;</w:t>
      </w:r>
    </w:p>
    <w:p w:rsidR="00CE69FF" w:rsidRPr="005427BE" w:rsidRDefault="00CE69FF" w:rsidP="00CE69FF">
      <w:pPr>
        <w:pStyle w:val="a9"/>
        <w:numPr>
          <w:ilvl w:val="0"/>
          <w:numId w:val="41"/>
        </w:numPr>
        <w:spacing w:before="0" w:beforeAutospacing="0" w:after="0" w:afterAutospacing="0"/>
      </w:pPr>
      <w:r w:rsidRPr="005427BE">
        <w:rPr>
          <w:b/>
          <w:bCs/>
        </w:rPr>
        <w:t>Волейбол</w:t>
      </w:r>
      <w:r w:rsidRPr="005427BE">
        <w:t>;</w:t>
      </w:r>
    </w:p>
    <w:p w:rsidR="00CE69FF" w:rsidRPr="005427BE" w:rsidRDefault="00CE69FF" w:rsidP="00CE69FF">
      <w:pPr>
        <w:pStyle w:val="a9"/>
        <w:numPr>
          <w:ilvl w:val="0"/>
          <w:numId w:val="41"/>
        </w:numPr>
        <w:spacing w:before="0" w:beforeAutospacing="0" w:after="0" w:afterAutospacing="0"/>
      </w:pPr>
      <w:r w:rsidRPr="005427BE">
        <w:rPr>
          <w:b/>
          <w:bCs/>
        </w:rPr>
        <w:t>Баскетбол</w:t>
      </w:r>
      <w:r w:rsidRPr="005427BE">
        <w:t>;</w:t>
      </w:r>
    </w:p>
    <w:p w:rsidR="00CE69FF" w:rsidRPr="005427BE" w:rsidRDefault="00CE69FF" w:rsidP="00CE69FF">
      <w:pPr>
        <w:pStyle w:val="a9"/>
        <w:numPr>
          <w:ilvl w:val="0"/>
          <w:numId w:val="41"/>
        </w:numPr>
        <w:spacing w:before="0" w:beforeAutospacing="0" w:after="0" w:afterAutospacing="0"/>
      </w:pPr>
      <w:proofErr w:type="spellStart"/>
      <w:r w:rsidRPr="005427BE">
        <w:rPr>
          <w:b/>
          <w:bCs/>
        </w:rPr>
        <w:t>Флорбол</w:t>
      </w:r>
      <w:proofErr w:type="spellEnd"/>
      <w:r w:rsidRPr="005427BE">
        <w:t>;</w:t>
      </w:r>
    </w:p>
    <w:p w:rsidR="00CE69FF" w:rsidRPr="005427BE" w:rsidRDefault="00CE69FF" w:rsidP="00CE69FF">
      <w:pPr>
        <w:pStyle w:val="a9"/>
        <w:numPr>
          <w:ilvl w:val="0"/>
          <w:numId w:val="41"/>
        </w:numPr>
        <w:spacing w:before="0" w:beforeAutospacing="0" w:after="0" w:afterAutospacing="0"/>
      </w:pPr>
      <w:r w:rsidRPr="005427BE">
        <w:rPr>
          <w:b/>
          <w:bCs/>
        </w:rPr>
        <w:t>Шахматы</w:t>
      </w:r>
      <w:r w:rsidRPr="005427BE">
        <w:t>;</w:t>
      </w:r>
    </w:p>
    <w:p w:rsidR="00CE69FF" w:rsidRPr="005427BE" w:rsidRDefault="00CE69FF" w:rsidP="00CE69FF">
      <w:pPr>
        <w:pStyle w:val="a9"/>
        <w:numPr>
          <w:ilvl w:val="0"/>
          <w:numId w:val="41"/>
        </w:numPr>
        <w:spacing w:before="0" w:beforeAutospacing="0" w:after="0" w:afterAutospacing="0"/>
      </w:pPr>
      <w:r w:rsidRPr="005427BE">
        <w:rPr>
          <w:b/>
          <w:bCs/>
        </w:rPr>
        <w:t>Настольный теннис</w:t>
      </w:r>
    </w:p>
    <w:p w:rsidR="00CE69FF" w:rsidRPr="005427BE" w:rsidRDefault="00CE69FF" w:rsidP="00CE69FF">
      <w:pPr>
        <w:pStyle w:val="a9"/>
        <w:spacing w:before="0" w:beforeAutospacing="0" w:after="0" w:afterAutospacing="0"/>
        <w:jc w:val="both"/>
      </w:pPr>
    </w:p>
    <w:p w:rsidR="00CE69FF" w:rsidRPr="005427BE" w:rsidRDefault="00CE69FF" w:rsidP="00CE69FF">
      <w:pPr>
        <w:pStyle w:val="a9"/>
        <w:spacing w:before="0" w:beforeAutospacing="0" w:after="0" w:afterAutospacing="0" w:line="360" w:lineRule="auto"/>
        <w:jc w:val="both"/>
      </w:pPr>
      <w:r w:rsidRPr="005427BE">
        <w:t>Ведется большая работа с молодежью допризывного возраста, направленная на приобретение прикладных умений и навыков, необходимых воину в Вооруженных силах РФ – боевые виды искусства:</w:t>
      </w:r>
    </w:p>
    <w:p w:rsidR="00CE69FF" w:rsidRPr="005427BE" w:rsidRDefault="00CE69FF" w:rsidP="00CE69FF">
      <w:pPr>
        <w:pStyle w:val="a9"/>
        <w:numPr>
          <w:ilvl w:val="0"/>
          <w:numId w:val="41"/>
        </w:numPr>
        <w:spacing w:before="0" w:beforeAutospacing="0" w:after="0" w:afterAutospacing="0"/>
        <w:rPr>
          <w:b/>
          <w:bCs/>
        </w:rPr>
      </w:pPr>
      <w:r w:rsidRPr="005427BE">
        <w:rPr>
          <w:b/>
          <w:bCs/>
        </w:rPr>
        <w:t>Классический бокс;</w:t>
      </w:r>
    </w:p>
    <w:p w:rsidR="00CE69FF" w:rsidRPr="005427BE" w:rsidRDefault="00CE69FF" w:rsidP="00CE69FF">
      <w:pPr>
        <w:pStyle w:val="a9"/>
        <w:numPr>
          <w:ilvl w:val="0"/>
          <w:numId w:val="41"/>
        </w:numPr>
        <w:spacing w:before="0" w:beforeAutospacing="0" w:after="0" w:afterAutospacing="0"/>
      </w:pPr>
      <w:r w:rsidRPr="005427BE">
        <w:rPr>
          <w:b/>
          <w:bCs/>
        </w:rPr>
        <w:t>Тайский бокс</w:t>
      </w:r>
      <w:r w:rsidRPr="005427BE">
        <w:t>;</w:t>
      </w:r>
    </w:p>
    <w:p w:rsidR="00CE69FF" w:rsidRPr="005427BE" w:rsidRDefault="00CE69FF" w:rsidP="00CE69FF">
      <w:pPr>
        <w:pStyle w:val="a9"/>
        <w:numPr>
          <w:ilvl w:val="0"/>
          <w:numId w:val="41"/>
        </w:numPr>
        <w:spacing w:before="0" w:beforeAutospacing="0" w:after="0" w:afterAutospacing="0"/>
      </w:pPr>
      <w:r w:rsidRPr="005427BE">
        <w:rPr>
          <w:b/>
          <w:bCs/>
        </w:rPr>
        <w:lastRenderedPageBreak/>
        <w:t>Борьба самбо</w:t>
      </w:r>
    </w:p>
    <w:p w:rsidR="00CE69FF" w:rsidRPr="005427BE" w:rsidRDefault="00CE69FF" w:rsidP="00CE69FF">
      <w:pPr>
        <w:pStyle w:val="a9"/>
        <w:spacing w:before="0" w:beforeAutospacing="0" w:after="0" w:afterAutospacing="0"/>
      </w:pPr>
      <w:r w:rsidRPr="005427BE">
        <w:t>Силовые тренировки:</w:t>
      </w:r>
    </w:p>
    <w:p w:rsidR="00CE69FF" w:rsidRPr="005427BE" w:rsidRDefault="00CE69FF" w:rsidP="00CE69FF">
      <w:pPr>
        <w:pStyle w:val="a9"/>
        <w:numPr>
          <w:ilvl w:val="0"/>
          <w:numId w:val="41"/>
        </w:numPr>
        <w:spacing w:before="0" w:beforeAutospacing="0" w:after="0" w:afterAutospacing="0"/>
      </w:pPr>
      <w:r w:rsidRPr="005427BE">
        <w:rPr>
          <w:b/>
          <w:bCs/>
        </w:rPr>
        <w:t>Гиревой спорт</w:t>
      </w:r>
      <w:r w:rsidRPr="005427BE">
        <w:t>;</w:t>
      </w:r>
    </w:p>
    <w:p w:rsidR="00CE69FF" w:rsidRPr="005427BE" w:rsidRDefault="00CE69FF" w:rsidP="00CE69FF">
      <w:pPr>
        <w:pStyle w:val="a9"/>
        <w:numPr>
          <w:ilvl w:val="0"/>
          <w:numId w:val="41"/>
        </w:numPr>
        <w:spacing w:before="0" w:beforeAutospacing="0" w:after="0" w:afterAutospacing="0"/>
        <w:rPr>
          <w:b/>
          <w:bCs/>
        </w:rPr>
      </w:pPr>
      <w:proofErr w:type="spellStart"/>
      <w:r w:rsidRPr="005427BE">
        <w:rPr>
          <w:b/>
          <w:bCs/>
        </w:rPr>
        <w:t>Кроссфит</w:t>
      </w:r>
      <w:proofErr w:type="spellEnd"/>
      <w:r w:rsidRPr="005427BE">
        <w:rPr>
          <w:b/>
          <w:bCs/>
        </w:rPr>
        <w:t>, тренажерный зал</w:t>
      </w:r>
    </w:p>
    <w:p w:rsidR="00CE69FF" w:rsidRPr="005427BE" w:rsidRDefault="00CE69FF" w:rsidP="00CE69FF">
      <w:pPr>
        <w:pStyle w:val="a9"/>
        <w:numPr>
          <w:ilvl w:val="0"/>
          <w:numId w:val="41"/>
        </w:numPr>
        <w:spacing w:before="0" w:beforeAutospacing="0" w:after="0" w:afterAutospacing="0"/>
      </w:pPr>
      <w:r w:rsidRPr="005427BE">
        <w:rPr>
          <w:b/>
          <w:bCs/>
        </w:rPr>
        <w:t>Художественная гимнастика</w:t>
      </w:r>
      <w:r w:rsidRPr="005427BE">
        <w:t>;</w:t>
      </w:r>
    </w:p>
    <w:p w:rsidR="00CE69FF" w:rsidRDefault="00CE69FF" w:rsidP="00CE69FF">
      <w:pPr>
        <w:pStyle w:val="a9"/>
        <w:numPr>
          <w:ilvl w:val="0"/>
          <w:numId w:val="41"/>
        </w:numPr>
        <w:spacing w:before="0" w:beforeAutospacing="0" w:after="0" w:afterAutospacing="0"/>
      </w:pPr>
      <w:r w:rsidRPr="005427BE">
        <w:rPr>
          <w:b/>
          <w:bCs/>
        </w:rPr>
        <w:t>Скандинавская ходьба</w:t>
      </w:r>
      <w:r w:rsidRPr="005427BE">
        <w:t>.</w:t>
      </w:r>
    </w:p>
    <w:p w:rsidR="009B521B" w:rsidRPr="005427BE" w:rsidRDefault="009B521B" w:rsidP="009B521B">
      <w:pPr>
        <w:pStyle w:val="a9"/>
        <w:spacing w:before="0" w:beforeAutospacing="0" w:after="0" w:afterAutospacing="0"/>
        <w:ind w:left="360"/>
      </w:pPr>
    </w:p>
    <w:p w:rsidR="00CE69FF" w:rsidRPr="005427BE" w:rsidRDefault="00CE69FF" w:rsidP="00CE69FF">
      <w:pPr>
        <w:pStyle w:val="a9"/>
        <w:spacing w:before="0" w:beforeAutospacing="0" w:after="0" w:afterAutospacing="0" w:line="360" w:lineRule="auto"/>
        <w:ind w:firstLine="567"/>
        <w:jc w:val="both"/>
        <w:rPr>
          <w:color w:val="000000" w:themeColor="text1"/>
        </w:rPr>
      </w:pPr>
      <w:r w:rsidRPr="005427BE">
        <w:rPr>
          <w:color w:val="000000" w:themeColor="text1"/>
        </w:rPr>
        <w:t>Численные показатели жителей</w:t>
      </w:r>
      <w:r w:rsidR="0013036C">
        <w:rPr>
          <w:color w:val="000000" w:themeColor="text1"/>
        </w:rPr>
        <w:t>,</w:t>
      </w:r>
      <w:r w:rsidRPr="005427BE">
        <w:rPr>
          <w:color w:val="000000" w:themeColor="text1"/>
        </w:rPr>
        <w:t xml:space="preserve"> постоянно занимающихся спортом (не менее 2-х раз в неделю) увеличиваются – 3300 человек, из них: дети 7 – 18 лет- 1007 чел., взрослые 19 – 54 года- 2032 чел., пожилые 55 – 80 и старше -261чел.                 </w:t>
      </w:r>
    </w:p>
    <w:p w:rsidR="00CE69FF" w:rsidRPr="005427BE" w:rsidRDefault="00CE69FF" w:rsidP="00CE69FF">
      <w:pPr>
        <w:pStyle w:val="a9"/>
        <w:spacing w:before="0" w:beforeAutospacing="0" w:after="0" w:afterAutospacing="0" w:line="360" w:lineRule="auto"/>
        <w:ind w:firstLine="567"/>
        <w:jc w:val="both"/>
        <w:rPr>
          <w:color w:val="000000" w:themeColor="text1"/>
        </w:rPr>
      </w:pPr>
    </w:p>
    <w:p w:rsidR="00CE69FF" w:rsidRPr="005427BE" w:rsidRDefault="00CE69FF" w:rsidP="00CE69FF">
      <w:pPr>
        <w:pStyle w:val="a9"/>
        <w:spacing w:before="0" w:beforeAutospacing="0" w:after="0" w:afterAutospacing="0" w:line="360" w:lineRule="auto"/>
        <w:ind w:firstLine="567"/>
        <w:jc w:val="both"/>
        <w:rPr>
          <w:highlight w:val="yellow"/>
        </w:rPr>
      </w:pPr>
      <w:r w:rsidRPr="005427BE">
        <w:rPr>
          <w:color w:val="000000" w:themeColor="text1"/>
        </w:rPr>
        <w:t>Массовый спорт становится доступнее для населения благодаря строительству, обустройству новых спортивных объектов в шаговой доступности:</w:t>
      </w:r>
      <w:r w:rsidRPr="005427BE">
        <w:rPr>
          <w:color w:val="000000" w:themeColor="text1"/>
          <w:u w:val="single"/>
        </w:rPr>
        <w:t xml:space="preserve"> </w:t>
      </w:r>
      <w:r w:rsidRPr="005427BE">
        <w:rPr>
          <w:i/>
          <w:iCs/>
          <w:color w:val="000000" w:themeColor="text1"/>
        </w:rPr>
        <w:t xml:space="preserve">многофункциональные внутри дворовые площадки, стадион, тренажерный зал, шахматный клуб, зал единоборств. </w:t>
      </w:r>
      <w:r w:rsidRPr="005427BE">
        <w:rPr>
          <w:color w:val="000000" w:themeColor="text1"/>
        </w:rPr>
        <w:t>Тренировочный процесс проходит как на арендуемых спортивных объектах, так и в помещениях, принадлежащих учреждению на правах аренды с СПБ ГКУ «Имущество Санкт-Петербурга».</w:t>
      </w:r>
    </w:p>
    <w:p w:rsidR="00CE69FF" w:rsidRPr="005427BE" w:rsidRDefault="00CE69FF" w:rsidP="00CE69FF">
      <w:pPr>
        <w:pStyle w:val="afb"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Для привлечения большего числа жителей к постоянным занятиям физической культурой и массовым спортом учреждение сотрудничает с общественными инструкторами, это горожане-спортсмены объединившие по интересам отдельных жителей в дворовые команды по различным видам спорта: футбол, фрисби, волейбол, настольный теннис.</w:t>
      </w:r>
    </w:p>
    <w:p w:rsidR="00CE69FF" w:rsidRPr="005427BE" w:rsidRDefault="00CE69FF" w:rsidP="00CE69FF">
      <w:pPr>
        <w:pStyle w:val="afb"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Посетители кружков принимают активное  участие в общественной жизни города, в акциях: «Чистый город», «Чисто убрал, в футбол поиграл».</w:t>
      </w:r>
    </w:p>
    <w:p w:rsidR="00CE69FF" w:rsidRPr="005427BE" w:rsidRDefault="00CE69FF" w:rsidP="00CE69FF">
      <w:pPr>
        <w:pStyle w:val="afb"/>
        <w:numPr>
          <w:ilvl w:val="0"/>
          <w:numId w:val="27"/>
        </w:numPr>
        <w:spacing w:line="360" w:lineRule="auto"/>
        <w:ind w:left="50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</w:rPr>
        <w:t xml:space="preserve">  Спортивные достижения.</w:t>
      </w:r>
    </w:p>
    <w:p w:rsidR="00CE69FF" w:rsidRPr="005427BE" w:rsidRDefault="00CE69FF" w:rsidP="00CE69FF">
      <w:pPr>
        <w:pStyle w:val="afb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   Благодаря созданным условиям спортсмены спортивно-оздоровительного центра добиваются высоких результатов в спорте.</w:t>
      </w:r>
    </w:p>
    <w:p w:rsidR="00CE69FF" w:rsidRPr="005427BE" w:rsidRDefault="00CE69FF" w:rsidP="00CE69FF">
      <w:pPr>
        <w:pStyle w:val="afb"/>
        <w:numPr>
          <w:ilvl w:val="0"/>
          <w:numId w:val="39"/>
        </w:numPr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Золото в Чемпионате мира по тайскому боксу. Наумкина Ольга, 13 лет, тренер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Курмантаев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Р.А.</w:t>
      </w:r>
    </w:p>
    <w:p w:rsidR="00CE69FF" w:rsidRPr="005427BE" w:rsidRDefault="00CE69FF" w:rsidP="00CE69FF">
      <w:pPr>
        <w:pStyle w:val="afb"/>
        <w:numPr>
          <w:ilvl w:val="0"/>
          <w:numId w:val="39"/>
        </w:numPr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Серебро в Чемпионате Европы по баскетболу, мужская команда «Петергоф», тренер Павлов В.В.</w:t>
      </w:r>
    </w:p>
    <w:p w:rsidR="00CE69FF" w:rsidRPr="005427BE" w:rsidRDefault="00CE69FF" w:rsidP="00CE69FF">
      <w:pPr>
        <w:pStyle w:val="afb"/>
        <w:numPr>
          <w:ilvl w:val="0"/>
          <w:numId w:val="39"/>
        </w:numPr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Бронза в Первенстве России по баскетболу среди ветеранов, мужская команда «Петергоф», тренер Павлов В.В. </w:t>
      </w:r>
    </w:p>
    <w:p w:rsidR="00CE69FF" w:rsidRPr="005427BE" w:rsidRDefault="00CE69FF" w:rsidP="00CE69FF">
      <w:pPr>
        <w:pStyle w:val="afb"/>
        <w:numPr>
          <w:ilvl w:val="0"/>
          <w:numId w:val="39"/>
        </w:numPr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Золото в Чемпионате Санкт-Петербургской хоккейной лиги, мужская команда «Самсон», тренер Проничев К.А.</w:t>
      </w:r>
    </w:p>
    <w:p w:rsidR="00CE69FF" w:rsidRPr="005427BE" w:rsidRDefault="00CE69FF" w:rsidP="00CE69FF">
      <w:pPr>
        <w:pStyle w:val="afb"/>
        <w:numPr>
          <w:ilvl w:val="0"/>
          <w:numId w:val="39"/>
        </w:numPr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Победители Открытого кубка по мини-футболу среди мужских команд Ломоносовского района Ленинградской области, тренер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Пыжов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С.И.</w:t>
      </w:r>
    </w:p>
    <w:p w:rsidR="00CE69FF" w:rsidRPr="005427BE" w:rsidRDefault="00CE69FF" w:rsidP="00CE69FF">
      <w:pPr>
        <w:pStyle w:val="afb"/>
        <w:numPr>
          <w:ilvl w:val="0"/>
          <w:numId w:val="39"/>
        </w:numPr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3 место в Открытом кубке по мини-футболу среди ветеранов Ломоносовского района Ленинградской области, тренер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Рякин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С.В.</w:t>
      </w:r>
    </w:p>
    <w:p w:rsidR="00CE69FF" w:rsidRPr="005427BE" w:rsidRDefault="00CE69FF" w:rsidP="00CE69FF">
      <w:pPr>
        <w:pStyle w:val="afb"/>
        <w:numPr>
          <w:ilvl w:val="0"/>
          <w:numId w:val="39"/>
        </w:numPr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Победители в Открытом турнире по мини-футболу среди ветеранов «Мемориал В.Ф. Яицкого», тренер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Рякин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С.В.</w:t>
      </w:r>
    </w:p>
    <w:p w:rsidR="00CE69FF" w:rsidRPr="005427BE" w:rsidRDefault="00CE69FF" w:rsidP="00CE69FF">
      <w:pPr>
        <w:pStyle w:val="afb"/>
        <w:numPr>
          <w:ilvl w:val="0"/>
          <w:numId w:val="39"/>
        </w:numPr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3 место в турнире по футболу среди мужских команд памяти К.И.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Шиленкова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, тренер </w:t>
      </w:r>
      <w:proofErr w:type="spellStart"/>
      <w:r w:rsidRPr="005427BE">
        <w:rPr>
          <w:rFonts w:ascii="Times New Roman" w:hAnsi="Times New Roman" w:cs="Times New Roman"/>
          <w:sz w:val="24"/>
          <w:szCs w:val="24"/>
        </w:rPr>
        <w:t>Рякин</w:t>
      </w:r>
      <w:proofErr w:type="spellEnd"/>
      <w:r w:rsidRPr="005427BE">
        <w:rPr>
          <w:rFonts w:ascii="Times New Roman" w:hAnsi="Times New Roman" w:cs="Times New Roman"/>
          <w:sz w:val="24"/>
          <w:szCs w:val="24"/>
        </w:rPr>
        <w:t xml:space="preserve"> С.В.</w:t>
      </w:r>
    </w:p>
    <w:p w:rsidR="00CE69FF" w:rsidRPr="005427BE" w:rsidRDefault="00CE69FF" w:rsidP="00CE69FF">
      <w:pPr>
        <w:pStyle w:val="ac"/>
        <w:numPr>
          <w:ilvl w:val="0"/>
          <w:numId w:val="39"/>
        </w:numPr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lastRenderedPageBreak/>
        <w:t>Бронза в Спартакиаде среди 111 МО Санкт-Петербурга.</w:t>
      </w:r>
    </w:p>
    <w:p w:rsidR="00CE69FF" w:rsidRPr="005427BE" w:rsidRDefault="00CE69FF" w:rsidP="00CE69FF">
      <w:pPr>
        <w:pStyle w:val="ac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 xml:space="preserve">Сотрудники МКУ СОЦ: тренер </w:t>
      </w:r>
      <w:proofErr w:type="spellStart"/>
      <w:r w:rsidRPr="005427BE">
        <w:rPr>
          <w:rFonts w:ascii="Times New Roman" w:hAnsi="Times New Roman"/>
          <w:sz w:val="24"/>
          <w:szCs w:val="24"/>
        </w:rPr>
        <w:t>Курмантаев</w:t>
      </w:r>
      <w:proofErr w:type="spellEnd"/>
      <w:r w:rsidRPr="005427B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427BE">
        <w:rPr>
          <w:rFonts w:ascii="Times New Roman" w:hAnsi="Times New Roman"/>
          <w:sz w:val="24"/>
          <w:szCs w:val="24"/>
        </w:rPr>
        <w:t>Рамиль</w:t>
      </w:r>
      <w:proofErr w:type="spellEnd"/>
      <w:r w:rsidRPr="005427BE">
        <w:rPr>
          <w:rFonts w:ascii="Times New Roman" w:hAnsi="Times New Roman"/>
          <w:sz w:val="24"/>
          <w:szCs w:val="24"/>
        </w:rPr>
        <w:t xml:space="preserve">, инструкторы  по спорту </w:t>
      </w:r>
      <w:proofErr w:type="spellStart"/>
      <w:r w:rsidRPr="005427BE">
        <w:rPr>
          <w:rFonts w:ascii="Times New Roman" w:hAnsi="Times New Roman"/>
          <w:sz w:val="24"/>
          <w:szCs w:val="24"/>
        </w:rPr>
        <w:t>Обоянская</w:t>
      </w:r>
      <w:proofErr w:type="spellEnd"/>
      <w:r w:rsidRPr="005427BE">
        <w:rPr>
          <w:rFonts w:ascii="Times New Roman" w:hAnsi="Times New Roman"/>
          <w:sz w:val="24"/>
          <w:szCs w:val="24"/>
        </w:rPr>
        <w:t xml:space="preserve"> Наталья, Ильин Алексей вошли в сборную команду МА МО                г. Петергоф.</w:t>
      </w:r>
    </w:p>
    <w:p w:rsidR="00CE69FF" w:rsidRPr="005427BE" w:rsidRDefault="00CE69FF" w:rsidP="00CE69FF">
      <w:pPr>
        <w:pStyle w:val="ac"/>
        <w:numPr>
          <w:ilvl w:val="0"/>
          <w:numId w:val="39"/>
        </w:numPr>
        <w:spacing w:after="0" w:line="360" w:lineRule="auto"/>
        <w:ind w:left="0" w:hanging="426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В</w:t>
      </w:r>
      <w:r w:rsidRPr="005427BE">
        <w:rPr>
          <w:rFonts w:ascii="Times New Roman" w:hAnsi="Times New Roman"/>
          <w:color w:val="000000"/>
          <w:sz w:val="24"/>
          <w:szCs w:val="24"/>
        </w:rPr>
        <w:t xml:space="preserve">ыполнение  сотрудниками учреждения норм ГТО на золотой знак отличия Всероссийского </w:t>
      </w:r>
      <w:proofErr w:type="spellStart"/>
      <w:r w:rsidRPr="005427BE">
        <w:rPr>
          <w:rFonts w:ascii="Times New Roman" w:hAnsi="Times New Roman"/>
          <w:color w:val="000000"/>
          <w:sz w:val="24"/>
          <w:szCs w:val="24"/>
        </w:rPr>
        <w:t>физкультурно</w:t>
      </w:r>
      <w:proofErr w:type="spellEnd"/>
      <w:r w:rsidRPr="005427BE">
        <w:rPr>
          <w:rFonts w:ascii="Times New Roman" w:hAnsi="Times New Roman"/>
          <w:color w:val="000000"/>
          <w:sz w:val="24"/>
          <w:szCs w:val="24"/>
        </w:rPr>
        <w:t xml:space="preserve"> – спортивного комплекса «Готов к труду и обороне»: </w:t>
      </w:r>
      <w:proofErr w:type="spellStart"/>
      <w:r w:rsidRPr="005427BE">
        <w:rPr>
          <w:rFonts w:ascii="Times New Roman" w:hAnsi="Times New Roman"/>
          <w:color w:val="000000"/>
          <w:sz w:val="24"/>
          <w:szCs w:val="24"/>
        </w:rPr>
        <w:t>Пыжов</w:t>
      </w:r>
      <w:proofErr w:type="spellEnd"/>
      <w:r w:rsidRPr="005427BE">
        <w:rPr>
          <w:rFonts w:ascii="Times New Roman" w:hAnsi="Times New Roman"/>
          <w:color w:val="000000"/>
          <w:sz w:val="24"/>
          <w:szCs w:val="24"/>
        </w:rPr>
        <w:t xml:space="preserve"> С.И. (тренер по футболу) – </w:t>
      </w:r>
      <w:r w:rsidRPr="005427BE">
        <w:rPr>
          <w:rFonts w:ascii="Times New Roman" w:hAnsi="Times New Roman"/>
          <w:b/>
          <w:bCs/>
          <w:color w:val="000000"/>
          <w:sz w:val="24"/>
          <w:szCs w:val="24"/>
        </w:rPr>
        <w:t>2019г</w:t>
      </w:r>
      <w:r w:rsidRPr="005427BE">
        <w:rPr>
          <w:rFonts w:ascii="Times New Roman" w:hAnsi="Times New Roman"/>
          <w:color w:val="000000"/>
          <w:sz w:val="24"/>
          <w:szCs w:val="24"/>
        </w:rPr>
        <w:t xml:space="preserve">., </w:t>
      </w:r>
      <w:proofErr w:type="spellStart"/>
      <w:r w:rsidRPr="005427BE">
        <w:rPr>
          <w:rFonts w:ascii="Times New Roman" w:hAnsi="Times New Roman"/>
          <w:color w:val="000000"/>
          <w:sz w:val="24"/>
          <w:szCs w:val="24"/>
        </w:rPr>
        <w:t>Курмантаев</w:t>
      </w:r>
      <w:proofErr w:type="spellEnd"/>
      <w:r w:rsidRPr="005427BE">
        <w:rPr>
          <w:rFonts w:ascii="Times New Roman" w:hAnsi="Times New Roman"/>
          <w:color w:val="000000"/>
          <w:sz w:val="24"/>
          <w:szCs w:val="24"/>
        </w:rPr>
        <w:t xml:space="preserve"> Р.А. (тренер по тайскому боксу), </w:t>
      </w:r>
      <w:proofErr w:type="spellStart"/>
      <w:r w:rsidRPr="005427BE">
        <w:rPr>
          <w:rFonts w:ascii="Times New Roman" w:hAnsi="Times New Roman"/>
          <w:color w:val="000000"/>
          <w:sz w:val="24"/>
          <w:szCs w:val="24"/>
        </w:rPr>
        <w:t>Радин</w:t>
      </w:r>
      <w:proofErr w:type="spellEnd"/>
      <w:r w:rsidRPr="005427BE">
        <w:rPr>
          <w:rFonts w:ascii="Times New Roman" w:hAnsi="Times New Roman"/>
          <w:color w:val="000000"/>
          <w:sz w:val="24"/>
          <w:szCs w:val="24"/>
        </w:rPr>
        <w:t xml:space="preserve"> Д.К. (тренер по борьбе самбо), Девяткина Ю.А. (инструктор по спорту), Алиев Р.Р. (тренер по футболу), </w:t>
      </w:r>
      <w:proofErr w:type="spellStart"/>
      <w:r w:rsidRPr="005427BE">
        <w:rPr>
          <w:rFonts w:ascii="Times New Roman" w:hAnsi="Times New Roman"/>
          <w:color w:val="000000"/>
          <w:sz w:val="24"/>
          <w:szCs w:val="24"/>
        </w:rPr>
        <w:t>Обоянская</w:t>
      </w:r>
      <w:proofErr w:type="spellEnd"/>
      <w:r w:rsidRPr="005427BE">
        <w:rPr>
          <w:rFonts w:ascii="Times New Roman" w:hAnsi="Times New Roman"/>
          <w:color w:val="000000"/>
          <w:sz w:val="24"/>
          <w:szCs w:val="24"/>
        </w:rPr>
        <w:t xml:space="preserve"> Н.В. (инструктор по спорту)  - </w:t>
      </w:r>
      <w:r w:rsidRPr="005427BE">
        <w:rPr>
          <w:rFonts w:ascii="Times New Roman" w:hAnsi="Times New Roman"/>
          <w:b/>
          <w:bCs/>
          <w:color w:val="000000"/>
          <w:sz w:val="24"/>
          <w:szCs w:val="24"/>
        </w:rPr>
        <w:t>2018 год</w:t>
      </w:r>
      <w:r w:rsidRPr="005427BE">
        <w:rPr>
          <w:rFonts w:ascii="Times New Roman" w:hAnsi="Times New Roman"/>
          <w:color w:val="000000"/>
          <w:sz w:val="24"/>
          <w:szCs w:val="24"/>
        </w:rPr>
        <w:t>.</w:t>
      </w:r>
    </w:p>
    <w:p w:rsidR="00CE69FF" w:rsidRPr="005427BE" w:rsidRDefault="00CE69FF" w:rsidP="00CE69FF">
      <w:pPr>
        <w:pStyle w:val="ac"/>
        <w:numPr>
          <w:ilvl w:val="0"/>
          <w:numId w:val="39"/>
        </w:numPr>
        <w:spacing w:after="16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color w:val="000000"/>
          <w:sz w:val="24"/>
          <w:szCs w:val="24"/>
        </w:rPr>
        <w:t>МКУ МО г. Петергоф «СОЦ»</w:t>
      </w:r>
      <w:r w:rsidRPr="005427BE">
        <w:rPr>
          <w:rFonts w:ascii="Times New Roman" w:hAnsi="Times New Roman"/>
          <w:sz w:val="24"/>
          <w:szCs w:val="24"/>
        </w:rPr>
        <w:t xml:space="preserve"> приняло участие в конкурсе среди 111 МО СПб в конкурсе на лучшую организацию по развитию на территории муниципального образования физической культуры и массового спорта в номинациях:</w:t>
      </w:r>
    </w:p>
    <w:p w:rsidR="00585E4D" w:rsidRDefault="00CE69FF" w:rsidP="00CE69FF">
      <w:pPr>
        <w:pStyle w:val="ac"/>
        <w:numPr>
          <w:ilvl w:val="0"/>
          <w:numId w:val="42"/>
        </w:numPr>
        <w:spacing w:after="160" w:line="360" w:lineRule="auto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Лучшая организация и проведение  физкультурно-оздоровительных мероприятий (среди людей пожилого возраста и людей с ограниченным</w:t>
      </w:r>
    </w:p>
    <w:p w:rsidR="00CE69FF" w:rsidRPr="005427BE" w:rsidRDefault="00CE69FF" w:rsidP="00CE69FF">
      <w:pPr>
        <w:pStyle w:val="ac"/>
        <w:numPr>
          <w:ilvl w:val="0"/>
          <w:numId w:val="42"/>
        </w:numPr>
        <w:spacing w:after="160" w:line="360" w:lineRule="auto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и возможностями здоровья)» - 1 место;</w:t>
      </w:r>
    </w:p>
    <w:p w:rsidR="00CE69FF" w:rsidRPr="005427BE" w:rsidRDefault="00CE69FF" w:rsidP="00CE69FF">
      <w:pPr>
        <w:pStyle w:val="ac"/>
        <w:numPr>
          <w:ilvl w:val="0"/>
          <w:numId w:val="42"/>
        </w:numPr>
        <w:spacing w:after="160" w:line="360" w:lineRule="auto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 xml:space="preserve"> «Лучший объект спортивной инфраструктуры, созданный муниципальным образованием» - 3 место;</w:t>
      </w:r>
    </w:p>
    <w:p w:rsidR="00CE69FF" w:rsidRPr="00DE0285" w:rsidRDefault="00CE69FF" w:rsidP="00CE69FF">
      <w:p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Торжественная церемония награждения победителей конкурса проведенного Советом МО СПб прошла 07.02.2020 г. в Невской </w:t>
      </w:r>
      <w:r w:rsidRPr="00DE0285">
        <w:rPr>
          <w:rFonts w:ascii="Times New Roman" w:hAnsi="Times New Roman" w:cs="Times New Roman"/>
          <w:color w:val="000000" w:themeColor="text1"/>
          <w:sz w:val="24"/>
          <w:szCs w:val="24"/>
        </w:rPr>
        <w:t>Ратуши.</w:t>
      </w:r>
    </w:p>
    <w:p w:rsidR="00CE69FF" w:rsidRPr="005427BE" w:rsidRDefault="00CE69FF" w:rsidP="00CE69FF">
      <w:pPr>
        <w:pStyle w:val="ac"/>
        <w:numPr>
          <w:ilvl w:val="0"/>
          <w:numId w:val="39"/>
        </w:numPr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DE0285">
        <w:rPr>
          <w:rFonts w:ascii="Times New Roman" w:hAnsi="Times New Roman"/>
          <w:color w:val="000000" w:themeColor="text1"/>
          <w:sz w:val="24"/>
          <w:szCs w:val="24"/>
        </w:rPr>
        <w:t xml:space="preserve">В 2019 г. МКУ МО г. Петергоф «СОЦ» </w:t>
      </w:r>
      <w:r w:rsidR="00DE0285" w:rsidRPr="00DE0285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DE0285">
        <w:rPr>
          <w:rFonts w:ascii="Times New Roman" w:hAnsi="Times New Roman"/>
          <w:color w:val="000000" w:themeColor="text1"/>
          <w:sz w:val="24"/>
          <w:szCs w:val="24"/>
        </w:rPr>
        <w:t>в</w:t>
      </w:r>
      <w:r w:rsidR="0013036C" w:rsidRPr="00DE0285">
        <w:rPr>
          <w:rFonts w:ascii="Times New Roman" w:hAnsi="Times New Roman"/>
          <w:color w:val="000000" w:themeColor="text1"/>
          <w:sz w:val="24"/>
          <w:szCs w:val="24"/>
        </w:rPr>
        <w:t>ключен в</w:t>
      </w:r>
      <w:r w:rsidR="00DE0285" w:rsidRPr="00DE0285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DE0285">
        <w:rPr>
          <w:rFonts w:ascii="Times New Roman" w:hAnsi="Times New Roman"/>
          <w:color w:val="000000" w:themeColor="text1"/>
          <w:sz w:val="24"/>
          <w:szCs w:val="24"/>
        </w:rPr>
        <w:t>Федеральный</w:t>
      </w:r>
      <w:r w:rsidRPr="005427BE">
        <w:rPr>
          <w:rFonts w:ascii="Times New Roman" w:hAnsi="Times New Roman"/>
          <w:sz w:val="24"/>
          <w:szCs w:val="24"/>
        </w:rPr>
        <w:t xml:space="preserve"> Реестр «Всероссийской Книги Почета», который формируется ежегодно. Факт включения организации в Реестр означает признание на уровне государственных и муниципальных органов исполнительной власти ее исключительной значимости для развития своего региона, подтверждает ее деловую и общественную репутацию.</w:t>
      </w:r>
    </w:p>
    <w:p w:rsidR="00CE69FF" w:rsidRPr="005427BE" w:rsidRDefault="00CE69FF" w:rsidP="00CE69FF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Сотрудники, спортсмены Учреждения получают заслуженные награды Мира, России, МО г. Петергоф, и</w:t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427BE">
        <w:rPr>
          <w:rFonts w:ascii="Times New Roman" w:hAnsi="Times New Roman" w:cs="Times New Roman"/>
          <w:sz w:val="24"/>
          <w:szCs w:val="24"/>
        </w:rPr>
        <w:t>множество других наград в соревнованиях различных уровней!</w:t>
      </w:r>
    </w:p>
    <w:p w:rsidR="00CE69FF" w:rsidRPr="005427BE" w:rsidRDefault="00CE69FF" w:rsidP="00CE69FF">
      <w:pPr>
        <w:pStyle w:val="ac"/>
        <w:numPr>
          <w:ilvl w:val="0"/>
          <w:numId w:val="27"/>
        </w:numPr>
        <w:spacing w:after="0" w:line="360" w:lineRule="auto"/>
        <w:ind w:left="502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5427BE">
        <w:rPr>
          <w:rFonts w:ascii="Times New Roman" w:hAnsi="Times New Roman"/>
          <w:b/>
          <w:color w:val="000000"/>
          <w:sz w:val="24"/>
          <w:szCs w:val="24"/>
        </w:rPr>
        <w:t>Привлечение населения.</w:t>
      </w:r>
    </w:p>
    <w:p w:rsidR="00CE69FF" w:rsidRPr="005427BE" w:rsidRDefault="00CE69FF" w:rsidP="00CE69FF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>Продолжает свою работу многофункциональная спортивная площадка, расположенная по адресу: г. Петергоф, Собственный проспект, д. 24.  Стадион оснащен  баскетбольной, волейбольной площадками, легкоатлетической зоной с беговой дорожкой на 100 м и ямой для прыжков, уголком  для силовых тренировок с тренажерами и турниками, площадкой для настольного тенниса. Наличие данных спортивных зон охватывает большее количество населения по интересам. Оборудована автомобильная парковка на 100 мест.</w:t>
      </w:r>
    </w:p>
    <w:p w:rsidR="00CE69FF" w:rsidRPr="005427BE" w:rsidRDefault="00CE69FF" w:rsidP="00CE69FF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>С  2016 года стадион позволяет проведение ежегодного Муниципального этапа в Санкт-Петербурге Всероссийских соревнований юных футболистов «Кожаный мяч», крупных футбольных турниров среди мужских, молодежных и детских команд, проведение спортивно-</w:t>
      </w:r>
      <w:r w:rsidRPr="005427BE">
        <w:rPr>
          <w:rFonts w:ascii="Times New Roman" w:hAnsi="Times New Roman" w:cs="Times New Roman"/>
          <w:color w:val="000000"/>
          <w:sz w:val="24"/>
          <w:szCs w:val="24"/>
        </w:rPr>
        <w:lastRenderedPageBreak/>
        <w:t>массовых мероприятий в соответствии с Календарным планом официальных физкультурных и спортивных мероприятий на территории МО г. Петергоф.</w:t>
      </w:r>
    </w:p>
    <w:p w:rsidR="00CE69FF" w:rsidRPr="005427BE" w:rsidRDefault="00CE69FF" w:rsidP="00CE69FF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>Для полноценной работы стадиона спортивно-оздоровительным центром заключены договора о сотрудничестве и совместной деятельности по пропаганде и развитию физической культуры и спорта с учреждениями социальной сферы, здравоохранения, Министерства Обороны РФ с целью привлечения трудовых коллективов и воспитанников для тренировочных занятий  и  участия в спортивно – массовых мероприятиях, организованных МКУ МО г. Петергоф «СОЦ».</w:t>
      </w:r>
    </w:p>
    <w:p w:rsidR="00CE69FF" w:rsidRPr="005427BE" w:rsidRDefault="00CE69FF" w:rsidP="00CE69F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          Инструкторы по спорту МКУ СОЦ ведут работу по пропаганде здорового образа жизни среди населения на внутри дворовых спортивных площадках по месту жительства в шаговой доступности по адресам:</w:t>
      </w:r>
    </w:p>
    <w:p w:rsidR="00CE69FF" w:rsidRPr="005427BE" w:rsidRDefault="00CE69FF" w:rsidP="00CE69FF">
      <w:pPr>
        <w:pStyle w:val="ac"/>
        <w:numPr>
          <w:ilvl w:val="0"/>
          <w:numId w:val="43"/>
        </w:numPr>
        <w:spacing w:after="16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5427BE">
        <w:rPr>
          <w:rFonts w:ascii="Times New Roman" w:hAnsi="Times New Roman"/>
          <w:sz w:val="24"/>
          <w:szCs w:val="24"/>
        </w:rPr>
        <w:t>Ропшинское</w:t>
      </w:r>
      <w:proofErr w:type="spellEnd"/>
      <w:r w:rsidRPr="005427BE">
        <w:rPr>
          <w:rFonts w:ascii="Times New Roman" w:hAnsi="Times New Roman"/>
          <w:sz w:val="24"/>
          <w:szCs w:val="24"/>
        </w:rPr>
        <w:t xml:space="preserve"> шоссе, д. 13, площадка для мини-футбола;</w:t>
      </w:r>
    </w:p>
    <w:p w:rsidR="00CE69FF" w:rsidRPr="005427BE" w:rsidRDefault="00CE69FF" w:rsidP="00CE69FF">
      <w:pPr>
        <w:pStyle w:val="ac"/>
        <w:numPr>
          <w:ilvl w:val="0"/>
          <w:numId w:val="43"/>
        </w:numPr>
        <w:spacing w:after="160" w:line="360" w:lineRule="auto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Бобыльская дорога, д. 57, площадка для мини-футбола;</w:t>
      </w:r>
    </w:p>
    <w:p w:rsidR="00CE69FF" w:rsidRPr="005427BE" w:rsidRDefault="00CE69FF" w:rsidP="00CE69FF">
      <w:pPr>
        <w:pStyle w:val="ac"/>
        <w:numPr>
          <w:ilvl w:val="0"/>
          <w:numId w:val="43"/>
        </w:numPr>
        <w:spacing w:after="160" w:line="360" w:lineRule="auto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 xml:space="preserve">Разводная ул., д. 25, спортивная площадка для игровых видов спорта: волейбол, баскетбол, </w:t>
      </w:r>
      <w:proofErr w:type="spellStart"/>
      <w:r w:rsidRPr="005427BE">
        <w:rPr>
          <w:rFonts w:ascii="Times New Roman" w:hAnsi="Times New Roman"/>
          <w:sz w:val="24"/>
          <w:szCs w:val="24"/>
        </w:rPr>
        <w:t>флорбол</w:t>
      </w:r>
      <w:proofErr w:type="spellEnd"/>
      <w:r w:rsidRPr="005427BE">
        <w:rPr>
          <w:rFonts w:ascii="Times New Roman" w:hAnsi="Times New Roman"/>
          <w:sz w:val="24"/>
          <w:szCs w:val="24"/>
        </w:rPr>
        <w:t>, уличные тренажеры;</w:t>
      </w:r>
    </w:p>
    <w:p w:rsidR="00CE69FF" w:rsidRPr="005427BE" w:rsidRDefault="00CE69FF" w:rsidP="00CE69FF">
      <w:pPr>
        <w:pStyle w:val="ac"/>
        <w:numPr>
          <w:ilvl w:val="0"/>
          <w:numId w:val="43"/>
        </w:numPr>
        <w:spacing w:after="160" w:line="360" w:lineRule="auto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Собственный пр., д. 24. МФСП, настольный теннис;</w:t>
      </w:r>
    </w:p>
    <w:p w:rsidR="00CE69FF" w:rsidRPr="005427BE" w:rsidRDefault="00CE69FF" w:rsidP="00CE69FF">
      <w:pPr>
        <w:pStyle w:val="ac"/>
        <w:numPr>
          <w:ilvl w:val="0"/>
          <w:numId w:val="43"/>
        </w:numPr>
        <w:spacing w:after="16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5427BE">
        <w:rPr>
          <w:rFonts w:ascii="Times New Roman" w:hAnsi="Times New Roman"/>
          <w:sz w:val="24"/>
          <w:szCs w:val="24"/>
        </w:rPr>
        <w:t>Зверинская</w:t>
      </w:r>
      <w:proofErr w:type="spellEnd"/>
      <w:r w:rsidRPr="005427BE">
        <w:rPr>
          <w:rFonts w:ascii="Times New Roman" w:hAnsi="Times New Roman"/>
          <w:sz w:val="24"/>
          <w:szCs w:val="24"/>
        </w:rPr>
        <w:t xml:space="preserve"> ул., д. 11, Александровский парк, скандинавская ходьба.</w:t>
      </w:r>
    </w:p>
    <w:p w:rsidR="00CE69FF" w:rsidRPr="005427BE" w:rsidRDefault="00CE69FF" w:rsidP="00CE69FF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Учреждение сотрудничает с общественными инструкторами, это горожане-спортсмены объединившие по интересам отдельных жителей в дворовые команды по различным видам спорта: футбол, фрисби, волейбол, теннис.</w:t>
      </w:r>
    </w:p>
    <w:p w:rsidR="00CE69FF" w:rsidRPr="005427BE" w:rsidRDefault="00CE69FF" w:rsidP="00CE69FF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>Для освещения деятельности учреждения и привлечения большего количества жителей различных возрастных категорий к занятиям физической культурой и спортом используются различные средства массовой информации: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>- официальный сайт МО город Петергоф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>- газета «Муниципальная перспектива»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>- страничка в социальной сети «</w:t>
      </w:r>
      <w:proofErr w:type="spellStart"/>
      <w:r w:rsidRPr="005427BE">
        <w:rPr>
          <w:rFonts w:ascii="Times New Roman" w:hAnsi="Times New Roman" w:cs="Times New Roman"/>
          <w:color w:val="000000"/>
          <w:sz w:val="24"/>
          <w:szCs w:val="24"/>
        </w:rPr>
        <w:t>ВКонтакте</w:t>
      </w:r>
      <w:proofErr w:type="spellEnd"/>
      <w:r w:rsidRPr="005427BE">
        <w:rPr>
          <w:rFonts w:ascii="Times New Roman" w:hAnsi="Times New Roman" w:cs="Times New Roman"/>
          <w:color w:val="000000"/>
          <w:sz w:val="24"/>
          <w:szCs w:val="24"/>
        </w:rPr>
        <w:t>»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>- информационные стенды МО город Петергоф</w:t>
      </w:r>
    </w:p>
    <w:p w:rsidR="00CE69FF" w:rsidRPr="005427BE" w:rsidRDefault="00CE69FF" w:rsidP="00CE69F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color w:val="000000"/>
          <w:sz w:val="24"/>
          <w:szCs w:val="24"/>
        </w:rPr>
        <w:t>- информационные стенды в помещениях работы спортивных секций.</w:t>
      </w:r>
    </w:p>
    <w:p w:rsidR="00CE69FF" w:rsidRPr="005427BE" w:rsidRDefault="00CE69FF" w:rsidP="00CE69FF">
      <w:pPr>
        <w:pStyle w:val="ac"/>
        <w:numPr>
          <w:ilvl w:val="0"/>
          <w:numId w:val="27"/>
        </w:numPr>
        <w:spacing w:after="0" w:line="360" w:lineRule="auto"/>
        <w:ind w:left="0" w:firstLine="360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b/>
          <w:sz w:val="24"/>
          <w:szCs w:val="24"/>
        </w:rPr>
        <w:t>Осуществление прочей деятельности учреждения.</w:t>
      </w:r>
    </w:p>
    <w:p w:rsidR="00CE69FF" w:rsidRPr="005427BE" w:rsidRDefault="00CE69FF" w:rsidP="00CE69FF">
      <w:pPr>
        <w:pStyle w:val="ac"/>
        <w:tabs>
          <w:tab w:val="num" w:pos="284"/>
        </w:tabs>
        <w:spacing w:line="360" w:lineRule="auto"/>
        <w:ind w:left="-284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 xml:space="preserve">1. В 2019 году МКУ МО г. Петергоф «Спортивно – оздоровительный центр» были проведены следующие </w:t>
      </w:r>
      <w:proofErr w:type="spellStart"/>
      <w:r w:rsidRPr="005427BE">
        <w:rPr>
          <w:rFonts w:ascii="Times New Roman" w:hAnsi="Times New Roman"/>
          <w:sz w:val="24"/>
          <w:szCs w:val="24"/>
        </w:rPr>
        <w:t>ремонтно</w:t>
      </w:r>
      <w:proofErr w:type="spellEnd"/>
      <w:r w:rsidRPr="005427BE">
        <w:rPr>
          <w:rFonts w:ascii="Times New Roman" w:hAnsi="Times New Roman"/>
          <w:sz w:val="24"/>
          <w:szCs w:val="24"/>
        </w:rPr>
        <w:t xml:space="preserve"> – восстановительные работы:</w:t>
      </w:r>
    </w:p>
    <w:p w:rsidR="00CE69FF" w:rsidRPr="005427BE" w:rsidRDefault="00CE69FF" w:rsidP="00CE69FF">
      <w:pPr>
        <w:pStyle w:val="ac"/>
        <w:spacing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 xml:space="preserve">-  Покраска фасада шахматного клуба по адресу: г. Петергоф, ул. Ботаническая, д. 14/2, лит. Е для устранения </w:t>
      </w:r>
      <w:proofErr w:type="spellStart"/>
      <w:r w:rsidRPr="005427BE">
        <w:rPr>
          <w:rFonts w:ascii="Times New Roman" w:hAnsi="Times New Roman"/>
          <w:sz w:val="24"/>
          <w:szCs w:val="24"/>
        </w:rPr>
        <w:t>вандальных</w:t>
      </w:r>
      <w:proofErr w:type="spellEnd"/>
      <w:r w:rsidRPr="005427BE">
        <w:rPr>
          <w:rFonts w:ascii="Times New Roman" w:hAnsi="Times New Roman"/>
          <w:sz w:val="24"/>
          <w:szCs w:val="24"/>
        </w:rPr>
        <w:t xml:space="preserve"> надписей.                     </w:t>
      </w:r>
    </w:p>
    <w:p w:rsidR="00CE69FF" w:rsidRPr="005427BE" w:rsidRDefault="00CE69FF" w:rsidP="00CE69FF">
      <w:pPr>
        <w:pStyle w:val="ac"/>
        <w:spacing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- Произведена окраска спортивного оборудования (футбольные ворота, трибуны) на спортивной площадке по адресу: Собственный пр. 24.</w:t>
      </w:r>
    </w:p>
    <w:p w:rsidR="00CE69FF" w:rsidRPr="0013036C" w:rsidRDefault="00CE69FF" w:rsidP="00CE69FF">
      <w:pPr>
        <w:pStyle w:val="ac"/>
        <w:spacing w:after="0" w:line="360" w:lineRule="auto"/>
        <w:ind w:left="0"/>
        <w:jc w:val="both"/>
        <w:rPr>
          <w:rFonts w:ascii="Times New Roman" w:hAnsi="Times New Roman"/>
          <w:color w:val="FF0000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lastRenderedPageBreak/>
        <w:t xml:space="preserve">- Проведены ремонтно-восстановительные работы сантехнического и электрического оборудования, заделка стеновых пробоин, частичная замена покрытия полов в помещениях МКУ МО г. Петергоф «СОЦ» по адресам: г. Петергоф,  </w:t>
      </w:r>
      <w:proofErr w:type="spellStart"/>
      <w:r w:rsidRPr="005427BE">
        <w:rPr>
          <w:rFonts w:ascii="Times New Roman" w:hAnsi="Times New Roman"/>
          <w:sz w:val="24"/>
          <w:szCs w:val="24"/>
        </w:rPr>
        <w:t>Ропшинское</w:t>
      </w:r>
      <w:proofErr w:type="spellEnd"/>
      <w:r w:rsidRPr="005427BE">
        <w:rPr>
          <w:rFonts w:ascii="Times New Roman" w:hAnsi="Times New Roman"/>
          <w:sz w:val="24"/>
          <w:szCs w:val="24"/>
        </w:rPr>
        <w:t xml:space="preserve"> шоссе, д. 10 А (тренажерный зал, СК «Дракон») на общую сумму </w:t>
      </w:r>
      <w:r w:rsidRPr="00DE0285">
        <w:rPr>
          <w:rFonts w:ascii="Times New Roman" w:hAnsi="Times New Roman"/>
          <w:b/>
          <w:color w:val="000000" w:themeColor="text1"/>
          <w:sz w:val="24"/>
          <w:szCs w:val="24"/>
        </w:rPr>
        <w:t>50</w:t>
      </w:r>
      <w:r w:rsidR="00DE0285" w:rsidRPr="00DE0285">
        <w:rPr>
          <w:rFonts w:ascii="Times New Roman" w:hAnsi="Times New Roman"/>
          <w:b/>
          <w:color w:val="000000" w:themeColor="text1"/>
          <w:sz w:val="24"/>
          <w:szCs w:val="24"/>
        </w:rPr>
        <w:t>,00  тыс.руб.</w:t>
      </w:r>
    </w:p>
    <w:p w:rsidR="00CE69FF" w:rsidRPr="005427BE" w:rsidRDefault="00CE69FF" w:rsidP="00CE69FF">
      <w:pPr>
        <w:pStyle w:val="ac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 xml:space="preserve">4. В соответствии с Распоряжением Комитета имущественных отношений Санкт-Петербурга № 843-рк от 30.08.2019 МКУ МО г. Петергоф «СОЦ» передан объект недвижимости площадью 52,8 кв.м по адресу: г. Петергоф, </w:t>
      </w:r>
      <w:proofErr w:type="spellStart"/>
      <w:r w:rsidRPr="005427BE">
        <w:rPr>
          <w:rFonts w:ascii="Times New Roman" w:hAnsi="Times New Roman"/>
          <w:sz w:val="24"/>
          <w:szCs w:val="24"/>
        </w:rPr>
        <w:t>Ропшинское</w:t>
      </w:r>
      <w:proofErr w:type="spellEnd"/>
      <w:r w:rsidRPr="005427B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427BE">
        <w:rPr>
          <w:rFonts w:ascii="Times New Roman" w:hAnsi="Times New Roman"/>
          <w:sz w:val="24"/>
          <w:szCs w:val="24"/>
        </w:rPr>
        <w:t>ш</w:t>
      </w:r>
      <w:proofErr w:type="spellEnd"/>
      <w:r w:rsidRPr="005427BE">
        <w:rPr>
          <w:rFonts w:ascii="Times New Roman" w:hAnsi="Times New Roman"/>
          <w:sz w:val="24"/>
          <w:szCs w:val="24"/>
        </w:rPr>
        <w:t xml:space="preserve">., д. 10, лит. А, пом. 6-Н под объект спорта, где планируется разместить оборудование для игры в шахматы, </w:t>
      </w:r>
      <w:proofErr w:type="spellStart"/>
      <w:r w:rsidRPr="005427BE">
        <w:rPr>
          <w:rFonts w:ascii="Times New Roman" w:hAnsi="Times New Roman"/>
          <w:sz w:val="24"/>
          <w:szCs w:val="24"/>
        </w:rPr>
        <w:t>дартс</w:t>
      </w:r>
      <w:proofErr w:type="spellEnd"/>
      <w:r w:rsidRPr="005427BE">
        <w:rPr>
          <w:rFonts w:ascii="Times New Roman" w:hAnsi="Times New Roman"/>
          <w:sz w:val="24"/>
          <w:szCs w:val="24"/>
        </w:rPr>
        <w:t>.</w:t>
      </w:r>
    </w:p>
    <w:p w:rsidR="00CE69FF" w:rsidRPr="005427BE" w:rsidRDefault="00CE69FF" w:rsidP="00CE69FF">
      <w:pPr>
        <w:pStyle w:val="ac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Заключен Договор аренды № 16-А0806 от 31.01.2020 (с правом передачи помещения по акту от 09.12.2019г.) с СПб ГКУ «Имущество Санкт-Петербурга».</w:t>
      </w:r>
    </w:p>
    <w:p w:rsidR="00CE69FF" w:rsidRPr="005427BE" w:rsidRDefault="00CE69FF" w:rsidP="00CE69FF">
      <w:pPr>
        <w:pStyle w:val="ac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5.  На основании Распоряжения № 111 от 29.05.2019г. МА МО г. Петергоф МКУ МО г. Петергоф «СОЦ» было передано в оперативное управление основное средство «Футбольная площадка с искусственным покрытием по адресу: Бобыльская дорога, д. 57, балансовой стоимостью 2 162 599 рублей 52 коп.</w:t>
      </w:r>
    </w:p>
    <w:p w:rsidR="00CE69FF" w:rsidRPr="005427BE" w:rsidRDefault="00CE69FF" w:rsidP="00CE69FF">
      <w:pPr>
        <w:pStyle w:val="ac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6. В течение года МКУ МО г. Петергоф «СОЦ» был приобретен спортивный инвентарь и экипировка на сумму в размере 150 759,66 рублей.</w:t>
      </w:r>
    </w:p>
    <w:p w:rsidR="00CE69FF" w:rsidRPr="005427BE" w:rsidRDefault="00CE69FF" w:rsidP="00CE69FF">
      <w:pPr>
        <w:pStyle w:val="ac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7. В течении года производилась уборка спортивных площадок находящихся в ведение учреждения по адресу:  г. Петергоф, Собственный проспект, д. 24, МФСП,  Бобыльская дорога, д 57, площадки для мини-футбола. Сумма работ составила 295 000,00 рублей.</w:t>
      </w:r>
    </w:p>
    <w:p w:rsidR="00CE69FF" w:rsidRPr="005427BE" w:rsidRDefault="00CE69FF" w:rsidP="00CE69FF">
      <w:pPr>
        <w:pStyle w:val="ac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 xml:space="preserve"> Заключен договор на аренду и обслуживание мобильных биотуалетов на сумму 74 655,00 рублей.</w:t>
      </w:r>
    </w:p>
    <w:p w:rsidR="00CE69FF" w:rsidRPr="005427BE" w:rsidRDefault="00CE69FF" w:rsidP="00CE69FF">
      <w:pPr>
        <w:pStyle w:val="ac"/>
        <w:numPr>
          <w:ilvl w:val="0"/>
          <w:numId w:val="27"/>
        </w:numPr>
        <w:spacing w:after="160" w:line="360" w:lineRule="auto"/>
        <w:ind w:left="502"/>
        <w:jc w:val="both"/>
        <w:rPr>
          <w:rFonts w:ascii="Times New Roman" w:hAnsi="Times New Roman"/>
          <w:b/>
          <w:sz w:val="24"/>
          <w:szCs w:val="24"/>
        </w:rPr>
      </w:pPr>
      <w:r w:rsidRPr="005427BE">
        <w:rPr>
          <w:rFonts w:ascii="Times New Roman" w:hAnsi="Times New Roman"/>
          <w:b/>
          <w:sz w:val="24"/>
          <w:szCs w:val="24"/>
        </w:rPr>
        <w:t>Оплата аренды спортивных сооружений и турнирных взносов.</w:t>
      </w:r>
    </w:p>
    <w:p w:rsidR="00CE69FF" w:rsidRPr="005427BE" w:rsidRDefault="00CE69FF" w:rsidP="00CE69FF">
      <w:pPr>
        <w:pStyle w:val="ac"/>
        <w:tabs>
          <w:tab w:val="num" w:pos="284"/>
        </w:tabs>
        <w:spacing w:line="360" w:lineRule="auto"/>
        <w:ind w:left="-284" w:firstLine="851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 xml:space="preserve">Для полноценной работы секций были заключены договора на предоставление игровых залов и ледовых полей на сумму 2 177 </w:t>
      </w:r>
      <w:r w:rsidR="004F5D50">
        <w:rPr>
          <w:rFonts w:ascii="Times New Roman" w:hAnsi="Times New Roman"/>
          <w:sz w:val="24"/>
          <w:szCs w:val="24"/>
        </w:rPr>
        <w:t xml:space="preserve">,80 </w:t>
      </w:r>
      <w:proofErr w:type="spellStart"/>
      <w:r w:rsidR="004F5D50">
        <w:rPr>
          <w:rFonts w:ascii="Times New Roman" w:hAnsi="Times New Roman"/>
          <w:sz w:val="24"/>
          <w:szCs w:val="24"/>
        </w:rPr>
        <w:t>тыс</w:t>
      </w:r>
      <w:proofErr w:type="spellEnd"/>
      <w:r w:rsidR="004F5D50">
        <w:rPr>
          <w:rFonts w:ascii="Times New Roman" w:hAnsi="Times New Roman"/>
          <w:sz w:val="24"/>
          <w:szCs w:val="24"/>
        </w:rPr>
        <w:t xml:space="preserve"> . руб</w:t>
      </w:r>
      <w:r w:rsidRPr="005427BE">
        <w:rPr>
          <w:rFonts w:ascii="Times New Roman" w:hAnsi="Times New Roman"/>
          <w:sz w:val="24"/>
          <w:szCs w:val="24"/>
        </w:rPr>
        <w:t xml:space="preserve">. </w:t>
      </w:r>
    </w:p>
    <w:p w:rsidR="00CE69FF" w:rsidRPr="005427BE" w:rsidRDefault="00CE69FF" w:rsidP="00CE69FF">
      <w:pPr>
        <w:pStyle w:val="ac"/>
        <w:spacing w:line="360" w:lineRule="auto"/>
        <w:ind w:left="-284" w:firstLine="720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>Была произведена оплата турнирных взносов для участия спортсменов и команд учреждения в соревнованиях различного уровня на общую сумму 110</w:t>
      </w:r>
      <w:r w:rsidR="004F5D50">
        <w:rPr>
          <w:rFonts w:ascii="Times New Roman" w:hAnsi="Times New Roman"/>
          <w:sz w:val="24"/>
          <w:szCs w:val="24"/>
        </w:rPr>
        <w:t>,00</w:t>
      </w:r>
      <w:r w:rsidRPr="005427BE">
        <w:rPr>
          <w:rFonts w:ascii="Times New Roman" w:hAnsi="Times New Roman"/>
          <w:sz w:val="24"/>
          <w:szCs w:val="24"/>
        </w:rPr>
        <w:t> </w:t>
      </w:r>
      <w:r w:rsidR="004F5D50">
        <w:rPr>
          <w:rFonts w:ascii="Times New Roman" w:hAnsi="Times New Roman"/>
          <w:sz w:val="24"/>
          <w:szCs w:val="24"/>
        </w:rPr>
        <w:t>тыс. руб</w:t>
      </w:r>
      <w:r w:rsidRPr="005427BE">
        <w:rPr>
          <w:rFonts w:ascii="Times New Roman" w:hAnsi="Times New Roman"/>
          <w:sz w:val="24"/>
          <w:szCs w:val="24"/>
        </w:rPr>
        <w:t>.</w:t>
      </w:r>
    </w:p>
    <w:p w:rsidR="00CE69FF" w:rsidRPr="004F5D50" w:rsidRDefault="00CE69FF" w:rsidP="00CE69FF">
      <w:pPr>
        <w:pStyle w:val="ac"/>
        <w:spacing w:line="360" w:lineRule="auto"/>
        <w:ind w:left="-284" w:firstLine="72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 xml:space="preserve">Осуществление закупок товаров, работ и услуг производились в соответствии с  требованиями  РФ 44 – ФЗ от 05.04.2013 г. «О контрактной системе в сфере закупок, товаров, работ и услуг для обеспечения государственных и муниципальных нужд»,  </w:t>
      </w:r>
      <w:r w:rsidRPr="004F5D50">
        <w:rPr>
          <w:rFonts w:ascii="Times New Roman" w:hAnsi="Times New Roman"/>
          <w:color w:val="000000" w:themeColor="text1"/>
          <w:sz w:val="24"/>
          <w:szCs w:val="24"/>
        </w:rPr>
        <w:t>СГОЗ – 6 713 </w:t>
      </w:r>
      <w:r w:rsidR="004F5D50" w:rsidRPr="004F5D50">
        <w:rPr>
          <w:rFonts w:ascii="Times New Roman" w:hAnsi="Times New Roman"/>
          <w:color w:val="000000" w:themeColor="text1"/>
          <w:sz w:val="24"/>
          <w:szCs w:val="24"/>
        </w:rPr>
        <w:t>,</w:t>
      </w:r>
      <w:r w:rsidRPr="004F5D50">
        <w:rPr>
          <w:rFonts w:ascii="Times New Roman" w:hAnsi="Times New Roman"/>
          <w:color w:val="000000" w:themeColor="text1"/>
          <w:sz w:val="24"/>
          <w:szCs w:val="24"/>
        </w:rPr>
        <w:t>1</w:t>
      </w:r>
      <w:r w:rsidR="004F5D50" w:rsidRPr="004F5D50">
        <w:rPr>
          <w:rFonts w:ascii="Times New Roman" w:hAnsi="Times New Roman"/>
          <w:color w:val="000000" w:themeColor="text1"/>
          <w:sz w:val="24"/>
          <w:szCs w:val="24"/>
        </w:rPr>
        <w:t xml:space="preserve"> тыс.  руб. </w:t>
      </w:r>
      <w:r w:rsidR="0013036C" w:rsidRPr="004F5D50">
        <w:rPr>
          <w:rFonts w:ascii="Times New Roman" w:hAnsi="Times New Roman"/>
          <w:color w:val="000000" w:themeColor="text1"/>
          <w:sz w:val="24"/>
          <w:szCs w:val="24"/>
        </w:rPr>
        <w:t>исполнение  6</w:t>
      </w:r>
      <w:r w:rsidR="00920A27" w:rsidRPr="004F5D50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4F5D50" w:rsidRPr="004F5D50">
        <w:rPr>
          <w:rFonts w:ascii="Times New Roman" w:hAnsi="Times New Roman"/>
          <w:color w:val="000000" w:themeColor="text1"/>
          <w:sz w:val="24"/>
          <w:szCs w:val="24"/>
        </w:rPr>
        <w:t>735,1 тыс.руб.</w:t>
      </w:r>
    </w:p>
    <w:p w:rsidR="00CE69FF" w:rsidRPr="005427BE" w:rsidRDefault="00CE69FF" w:rsidP="00CE69FF">
      <w:pPr>
        <w:pStyle w:val="ac"/>
        <w:tabs>
          <w:tab w:val="num" w:pos="284"/>
        </w:tabs>
        <w:spacing w:line="360" w:lineRule="auto"/>
        <w:ind w:left="-284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 xml:space="preserve">        Общая сумма финансирования  на содержание Муниципального казенного учреждения муниципального образования город Петергоф «Спортивно – оздоровительный центр» в 2019 году составила </w:t>
      </w:r>
      <w:r w:rsidRPr="004F5D50">
        <w:rPr>
          <w:rFonts w:ascii="Times New Roman" w:hAnsi="Times New Roman"/>
          <w:color w:val="000000" w:themeColor="text1"/>
          <w:sz w:val="24"/>
          <w:szCs w:val="24"/>
        </w:rPr>
        <w:t xml:space="preserve">18 456 </w:t>
      </w:r>
      <w:r w:rsidR="004F5D50" w:rsidRPr="004F5D50">
        <w:rPr>
          <w:rFonts w:ascii="Times New Roman" w:hAnsi="Times New Roman"/>
          <w:color w:val="000000" w:themeColor="text1"/>
          <w:sz w:val="24"/>
          <w:szCs w:val="24"/>
        </w:rPr>
        <w:t>,</w:t>
      </w:r>
      <w:r w:rsidRPr="004F5D50">
        <w:rPr>
          <w:rFonts w:ascii="Times New Roman" w:hAnsi="Times New Roman"/>
          <w:color w:val="000000" w:themeColor="text1"/>
          <w:sz w:val="24"/>
          <w:szCs w:val="24"/>
        </w:rPr>
        <w:t>60</w:t>
      </w:r>
      <w:r w:rsidR="004F5D50" w:rsidRPr="004F5D50">
        <w:rPr>
          <w:rFonts w:ascii="Times New Roman" w:hAnsi="Times New Roman"/>
          <w:color w:val="000000" w:themeColor="text1"/>
          <w:sz w:val="24"/>
          <w:szCs w:val="24"/>
        </w:rPr>
        <w:t xml:space="preserve"> тыс.руб.</w:t>
      </w:r>
      <w:r w:rsidR="004F5D50" w:rsidRPr="0013036C">
        <w:rPr>
          <w:rFonts w:ascii="Times New Roman" w:hAnsi="Times New Roman"/>
          <w:color w:val="FF0000"/>
          <w:sz w:val="24"/>
          <w:szCs w:val="24"/>
        </w:rPr>
        <w:t xml:space="preserve"> </w:t>
      </w:r>
      <w:r w:rsidR="004F5D50" w:rsidRPr="004F5D50">
        <w:rPr>
          <w:rFonts w:ascii="Times New Roman" w:hAnsi="Times New Roman"/>
          <w:color w:val="000000" w:themeColor="text1"/>
          <w:sz w:val="24"/>
          <w:szCs w:val="24"/>
        </w:rPr>
        <w:t xml:space="preserve">исполнение </w:t>
      </w:r>
      <w:r w:rsidR="0013036C" w:rsidRPr="004F5D50">
        <w:rPr>
          <w:rFonts w:ascii="Times New Roman" w:hAnsi="Times New Roman"/>
          <w:color w:val="000000" w:themeColor="text1"/>
          <w:sz w:val="24"/>
          <w:szCs w:val="24"/>
        </w:rPr>
        <w:t>18</w:t>
      </w:r>
      <w:r w:rsidR="004F5D50" w:rsidRPr="004F5D50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13036C" w:rsidRPr="004F5D50">
        <w:rPr>
          <w:rFonts w:ascii="Times New Roman" w:hAnsi="Times New Roman"/>
          <w:color w:val="000000" w:themeColor="text1"/>
          <w:sz w:val="24"/>
          <w:szCs w:val="24"/>
        </w:rPr>
        <w:t>456,2 тыс. руб.</w:t>
      </w:r>
    </w:p>
    <w:p w:rsidR="00CE69FF" w:rsidRDefault="00CE69FF" w:rsidP="00CE69FF">
      <w:pPr>
        <w:pStyle w:val="ac"/>
        <w:tabs>
          <w:tab w:val="num" w:pos="284"/>
        </w:tabs>
        <w:spacing w:line="360" w:lineRule="auto"/>
        <w:ind w:left="-284"/>
        <w:jc w:val="both"/>
        <w:rPr>
          <w:rFonts w:ascii="Times New Roman" w:hAnsi="Times New Roman"/>
          <w:sz w:val="24"/>
          <w:szCs w:val="24"/>
        </w:rPr>
      </w:pPr>
      <w:r w:rsidRPr="005427BE">
        <w:rPr>
          <w:rFonts w:ascii="Times New Roman" w:hAnsi="Times New Roman"/>
          <w:sz w:val="24"/>
          <w:szCs w:val="24"/>
        </w:rPr>
        <w:t xml:space="preserve">Исполнение бюджета в процентном соотношении составило 99,99%. </w:t>
      </w:r>
    </w:p>
    <w:p w:rsidR="005427BE" w:rsidRPr="005427BE" w:rsidRDefault="005427BE" w:rsidP="00CE69FF">
      <w:pPr>
        <w:pStyle w:val="ac"/>
        <w:tabs>
          <w:tab w:val="num" w:pos="284"/>
        </w:tabs>
        <w:spacing w:line="360" w:lineRule="auto"/>
        <w:ind w:left="-284"/>
        <w:jc w:val="both"/>
        <w:rPr>
          <w:rFonts w:ascii="Times New Roman" w:hAnsi="Times New Roman"/>
          <w:sz w:val="24"/>
          <w:szCs w:val="24"/>
        </w:rPr>
      </w:pPr>
    </w:p>
    <w:p w:rsidR="004F5D50" w:rsidRDefault="004F5D50" w:rsidP="005427BE">
      <w:pPr>
        <w:spacing w:after="0" w:line="276" w:lineRule="auto"/>
        <w:ind w:firstLine="567"/>
        <w:jc w:val="center"/>
        <w:rPr>
          <w:rFonts w:ascii="Times New Roman" w:eastAsiaTheme="minorEastAsia" w:hAnsi="Times New Roman" w:cs="Times New Roman"/>
          <w:b/>
          <w:bCs/>
          <w:sz w:val="24"/>
          <w:szCs w:val="24"/>
          <w:lang w:eastAsia="ru-RU"/>
        </w:rPr>
      </w:pPr>
    </w:p>
    <w:p w:rsidR="005427BE" w:rsidRPr="005427BE" w:rsidRDefault="005427BE" w:rsidP="005427BE">
      <w:pPr>
        <w:spacing w:after="0" w:line="276" w:lineRule="auto"/>
        <w:ind w:firstLine="567"/>
        <w:jc w:val="center"/>
        <w:rPr>
          <w:rFonts w:ascii="Times New Roman" w:eastAsiaTheme="minorEastAsia" w:hAnsi="Times New Roman" w:cs="Times New Roman"/>
          <w:b/>
          <w:bCs/>
          <w:sz w:val="24"/>
          <w:szCs w:val="24"/>
          <w:lang w:eastAsia="ru-RU"/>
        </w:rPr>
      </w:pPr>
      <w:r w:rsidRPr="005427BE">
        <w:rPr>
          <w:rFonts w:ascii="Times New Roman" w:eastAsiaTheme="minorEastAsia" w:hAnsi="Times New Roman" w:cs="Times New Roman"/>
          <w:b/>
          <w:bCs/>
          <w:sz w:val="24"/>
          <w:szCs w:val="24"/>
          <w:lang w:eastAsia="ru-RU"/>
        </w:rPr>
        <w:lastRenderedPageBreak/>
        <w:t xml:space="preserve">Муниципальное казенное учреждение </w:t>
      </w:r>
    </w:p>
    <w:p w:rsidR="005427BE" w:rsidRPr="005427BE" w:rsidRDefault="005427BE" w:rsidP="005427BE">
      <w:pPr>
        <w:spacing w:after="0" w:line="276" w:lineRule="auto"/>
        <w:ind w:firstLine="567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муниципального образования город Петергоф</w:t>
      </w:r>
    </w:p>
    <w:p w:rsidR="005427BE" w:rsidRPr="005427BE" w:rsidRDefault="005427BE" w:rsidP="005427BE">
      <w:pPr>
        <w:shd w:val="clear" w:color="auto" w:fill="FFFFFF"/>
        <w:spacing w:after="0" w:line="276" w:lineRule="auto"/>
        <w:ind w:firstLine="567"/>
        <w:contextualSpacing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«ТВОРЧЕСКОЕ ОБЪДИНЕНИЕ «ШКОЛА КАНТОРУМ»</w:t>
      </w:r>
    </w:p>
    <w:p w:rsidR="005427BE" w:rsidRPr="005427BE" w:rsidRDefault="005427BE" w:rsidP="005427BE">
      <w:pPr>
        <w:shd w:val="clear" w:color="auto" w:fill="FFFFFF"/>
        <w:spacing w:after="0" w:line="276" w:lineRule="auto"/>
        <w:ind w:firstLine="567"/>
        <w:contextualSpacing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Отчет за 2019 год</w:t>
      </w:r>
    </w:p>
    <w:p w:rsidR="005427BE" w:rsidRPr="005427BE" w:rsidRDefault="005427BE" w:rsidP="005427B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427BE" w:rsidRPr="005427BE" w:rsidRDefault="005427BE" w:rsidP="005427B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</w:rPr>
        <w:t>Основные направления деятельности:</w:t>
      </w:r>
    </w:p>
    <w:p w:rsidR="005427BE" w:rsidRPr="005427BE" w:rsidRDefault="005427BE" w:rsidP="005427B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Организация досуга и приобщения жителей муниципального образования город Петергоф к культурному развитию и самообразованию, любительскому искусству и ремеслам.</w:t>
      </w:r>
    </w:p>
    <w:p w:rsidR="005427BE" w:rsidRPr="005427BE" w:rsidRDefault="005427BE" w:rsidP="005427B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5427BE" w:rsidRPr="005427BE" w:rsidRDefault="005427BE" w:rsidP="005427B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Развитие современных форм организации культурного досуга с учетом потребностей различных социально-возрастных групп населения.</w:t>
      </w:r>
    </w:p>
    <w:p w:rsidR="005427BE" w:rsidRPr="005427BE" w:rsidRDefault="005427BE" w:rsidP="005427B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5427BE" w:rsidRPr="005427BE" w:rsidRDefault="005427BE" w:rsidP="005427B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Формирование и возрождение музыкальных и театральных традиций Петергоф, создание необходимых условий для осуществления концертно-просветительской деятельности в городе и координации этой деятельности.</w:t>
      </w:r>
    </w:p>
    <w:p w:rsidR="005427BE" w:rsidRPr="005427BE" w:rsidRDefault="005427BE" w:rsidP="005427B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5427BE" w:rsidRPr="005427BE" w:rsidRDefault="005427BE" w:rsidP="005427B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Создание и организация любительских творческих коллективов, кружков, студий, любительских объединений, клубов по интересам различной направленности и других клубных формирований.</w:t>
      </w:r>
    </w:p>
    <w:p w:rsidR="005427BE" w:rsidRPr="005427BE" w:rsidRDefault="005427BE" w:rsidP="005427B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5427BE" w:rsidRPr="005427BE" w:rsidRDefault="005427BE" w:rsidP="005427B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- Организация и проведение досуговых мероприятий для жителей муниципального образования город Петергоф.</w:t>
      </w:r>
    </w:p>
    <w:p w:rsidR="005427BE" w:rsidRPr="005427BE" w:rsidRDefault="005427BE" w:rsidP="005427B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5427BE" w:rsidRPr="00630410" w:rsidRDefault="005427BE" w:rsidP="005427B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noProof/>
          <w:color w:val="FF0000"/>
          <w:sz w:val="24"/>
          <w:szCs w:val="24"/>
        </w:rPr>
      </w:pPr>
    </w:p>
    <w:p w:rsidR="005427BE" w:rsidRPr="005427BE" w:rsidRDefault="005427BE" w:rsidP="005427BE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5427BE" w:rsidRPr="005427BE" w:rsidRDefault="005427BE" w:rsidP="00DE0285">
      <w:pPr>
        <w:spacing w:after="200" w:line="276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В Муниципальном казенном учреждении муниципального образования город Петергоф </w:t>
      </w: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«Творческое объединение «Школа </w:t>
      </w:r>
      <w:proofErr w:type="spellStart"/>
      <w:r w:rsidRPr="005427BE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Канторум</w:t>
      </w:r>
      <w:proofErr w:type="spellEnd"/>
      <w:r w:rsidRPr="005427BE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» </w:t>
      </w: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В 2019 году работало 12 кружков и студий: </w:t>
      </w: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5427BE" w:rsidRPr="005427BE" w:rsidRDefault="005427BE" w:rsidP="005427BE">
      <w:pPr>
        <w:numPr>
          <w:ilvl w:val="0"/>
          <w:numId w:val="44"/>
        </w:num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Детская фотостудия «Ракурс»</w:t>
      </w:r>
    </w:p>
    <w:p w:rsidR="005427BE" w:rsidRPr="005427BE" w:rsidRDefault="005427BE" w:rsidP="005427BE">
      <w:pPr>
        <w:numPr>
          <w:ilvl w:val="0"/>
          <w:numId w:val="44"/>
        </w:num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Хореографический кружок «Сударушка»</w:t>
      </w:r>
    </w:p>
    <w:p w:rsidR="005427BE" w:rsidRPr="005427BE" w:rsidRDefault="005427BE" w:rsidP="005427BE">
      <w:pPr>
        <w:numPr>
          <w:ilvl w:val="0"/>
          <w:numId w:val="44"/>
        </w:num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Студия старинного романса Натальи Корниловой</w:t>
      </w:r>
    </w:p>
    <w:p w:rsidR="005427BE" w:rsidRPr="005427BE" w:rsidRDefault="005427BE" w:rsidP="005427BE">
      <w:pPr>
        <w:numPr>
          <w:ilvl w:val="0"/>
          <w:numId w:val="44"/>
        </w:num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Детский театральный кружок «Юные волшебники»</w:t>
      </w:r>
    </w:p>
    <w:p w:rsidR="005427BE" w:rsidRPr="005427BE" w:rsidRDefault="005427BE" w:rsidP="005427BE">
      <w:pPr>
        <w:numPr>
          <w:ilvl w:val="0"/>
          <w:numId w:val="44"/>
        </w:num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Самодеятельный оркестр народных инструментов</w:t>
      </w:r>
    </w:p>
    <w:p w:rsidR="005427BE" w:rsidRPr="005427BE" w:rsidRDefault="005427BE" w:rsidP="005427BE">
      <w:pPr>
        <w:numPr>
          <w:ilvl w:val="0"/>
          <w:numId w:val="44"/>
        </w:num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Хор ветеранов «Кант»</w:t>
      </w:r>
    </w:p>
    <w:p w:rsidR="005427BE" w:rsidRPr="005427BE" w:rsidRDefault="005427BE" w:rsidP="005427BE">
      <w:pPr>
        <w:numPr>
          <w:ilvl w:val="0"/>
          <w:numId w:val="44"/>
        </w:num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Студия гитары и лютни</w:t>
      </w:r>
    </w:p>
    <w:p w:rsidR="005427BE" w:rsidRPr="005427BE" w:rsidRDefault="005427BE" w:rsidP="005427BE">
      <w:pPr>
        <w:numPr>
          <w:ilvl w:val="0"/>
          <w:numId w:val="44"/>
        </w:num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Кружок клавесина и органа</w:t>
      </w:r>
    </w:p>
    <w:p w:rsidR="005427BE" w:rsidRPr="005427BE" w:rsidRDefault="005427BE" w:rsidP="005427BE">
      <w:pPr>
        <w:numPr>
          <w:ilvl w:val="0"/>
          <w:numId w:val="44"/>
        </w:num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bCs/>
          <w:iCs/>
          <w:color w:val="000000"/>
          <w:sz w:val="24"/>
          <w:szCs w:val="24"/>
        </w:rPr>
        <w:t xml:space="preserve">Кружок обучения игре на волынке и </w:t>
      </w:r>
      <w:proofErr w:type="spellStart"/>
      <w:r w:rsidRPr="005427BE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блокфлейте</w:t>
      </w:r>
      <w:proofErr w:type="spellEnd"/>
      <w:r w:rsidRPr="005427BE">
        <w:rPr>
          <w:rFonts w:ascii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</w:p>
    <w:p w:rsidR="005427BE" w:rsidRPr="005427BE" w:rsidRDefault="005427BE" w:rsidP="005427BE">
      <w:pPr>
        <w:numPr>
          <w:ilvl w:val="0"/>
          <w:numId w:val="44"/>
        </w:num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Кружок обучения игре на старинных музыкальных инструментах</w:t>
      </w:r>
    </w:p>
    <w:p w:rsidR="005427BE" w:rsidRPr="005427BE" w:rsidRDefault="005427BE" w:rsidP="005427BE">
      <w:pPr>
        <w:numPr>
          <w:ilvl w:val="0"/>
          <w:numId w:val="44"/>
        </w:num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Детско-юношеская студия исторических воинских искусств «Петергофская стража»</w:t>
      </w:r>
    </w:p>
    <w:p w:rsidR="005427BE" w:rsidRPr="005427BE" w:rsidRDefault="005427BE" w:rsidP="005427BE">
      <w:pPr>
        <w:numPr>
          <w:ilvl w:val="0"/>
          <w:numId w:val="44"/>
        </w:num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5427BE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Студия средневековой книжной миниатюры и каллиграфии «Темпера»</w:t>
      </w:r>
    </w:p>
    <w:p w:rsidR="005427BE" w:rsidRPr="005427BE" w:rsidRDefault="005427BE" w:rsidP="005427BE">
      <w:pPr>
        <w:spacing w:after="0"/>
        <w:rPr>
          <w:rFonts w:ascii="Times New Roman" w:hAnsi="Times New Roman" w:cs="Times New Roman"/>
          <w:bCs/>
          <w:iCs/>
          <w:color w:val="000000"/>
          <w:sz w:val="24"/>
          <w:szCs w:val="24"/>
        </w:rPr>
      </w:pPr>
    </w:p>
    <w:p w:rsidR="005427BE" w:rsidRDefault="005427BE" w:rsidP="005427BE">
      <w:pPr>
        <w:spacing w:after="0"/>
        <w:rPr>
          <w:rFonts w:ascii="Times New Roman" w:hAnsi="Times New Roman" w:cs="Times New Roman"/>
          <w:bCs/>
          <w:iCs/>
          <w:color w:val="000000"/>
          <w:sz w:val="24"/>
          <w:szCs w:val="24"/>
        </w:rPr>
      </w:pPr>
    </w:p>
    <w:p w:rsidR="001436D2" w:rsidRDefault="001436D2" w:rsidP="005427BE">
      <w:pPr>
        <w:spacing w:after="0"/>
        <w:rPr>
          <w:rFonts w:ascii="Times New Roman" w:hAnsi="Times New Roman" w:cs="Times New Roman"/>
          <w:bCs/>
          <w:iCs/>
          <w:color w:val="000000"/>
          <w:sz w:val="24"/>
          <w:szCs w:val="24"/>
        </w:rPr>
      </w:pPr>
    </w:p>
    <w:p w:rsidR="001436D2" w:rsidRDefault="001436D2" w:rsidP="005427BE">
      <w:pPr>
        <w:spacing w:after="0"/>
        <w:rPr>
          <w:rFonts w:ascii="Times New Roman" w:hAnsi="Times New Roman" w:cs="Times New Roman"/>
          <w:bCs/>
          <w:iCs/>
          <w:color w:val="000000"/>
          <w:sz w:val="24"/>
          <w:szCs w:val="24"/>
        </w:rPr>
      </w:pPr>
    </w:p>
    <w:p w:rsidR="001436D2" w:rsidRDefault="001436D2" w:rsidP="005427BE">
      <w:pPr>
        <w:spacing w:after="0"/>
        <w:rPr>
          <w:rFonts w:ascii="Times New Roman" w:hAnsi="Times New Roman" w:cs="Times New Roman"/>
          <w:bCs/>
          <w:iCs/>
          <w:color w:val="000000"/>
          <w:sz w:val="24"/>
          <w:szCs w:val="24"/>
        </w:rPr>
      </w:pPr>
    </w:p>
    <w:p w:rsidR="001436D2" w:rsidRDefault="001436D2" w:rsidP="005427BE">
      <w:pPr>
        <w:spacing w:after="0"/>
        <w:rPr>
          <w:rFonts w:ascii="Times New Roman" w:hAnsi="Times New Roman" w:cs="Times New Roman"/>
          <w:bCs/>
          <w:iCs/>
          <w:color w:val="000000"/>
          <w:sz w:val="24"/>
          <w:szCs w:val="24"/>
        </w:rPr>
      </w:pPr>
    </w:p>
    <w:p w:rsidR="001436D2" w:rsidRDefault="001436D2" w:rsidP="005427BE">
      <w:pPr>
        <w:spacing w:after="0"/>
        <w:rPr>
          <w:rFonts w:ascii="Times New Roman" w:hAnsi="Times New Roman" w:cs="Times New Roman"/>
          <w:bCs/>
          <w:iCs/>
          <w:color w:val="000000"/>
          <w:sz w:val="24"/>
          <w:szCs w:val="24"/>
        </w:rPr>
      </w:pPr>
    </w:p>
    <w:p w:rsidR="001436D2" w:rsidRDefault="001436D2" w:rsidP="005427BE">
      <w:pPr>
        <w:spacing w:after="0"/>
        <w:rPr>
          <w:rFonts w:ascii="Times New Roman" w:hAnsi="Times New Roman" w:cs="Times New Roman"/>
          <w:bCs/>
          <w:iCs/>
          <w:color w:val="000000"/>
          <w:sz w:val="24"/>
          <w:szCs w:val="24"/>
        </w:rPr>
      </w:pPr>
    </w:p>
    <w:p w:rsidR="001436D2" w:rsidRDefault="001436D2" w:rsidP="005427BE">
      <w:pPr>
        <w:spacing w:after="0"/>
        <w:rPr>
          <w:rFonts w:ascii="Times New Roman" w:hAnsi="Times New Roman" w:cs="Times New Roman"/>
          <w:bCs/>
          <w:iCs/>
          <w:color w:val="000000"/>
          <w:sz w:val="24"/>
          <w:szCs w:val="24"/>
        </w:rPr>
      </w:pPr>
    </w:p>
    <w:p w:rsidR="001436D2" w:rsidRPr="005427BE" w:rsidRDefault="001436D2" w:rsidP="005427BE">
      <w:pPr>
        <w:spacing w:after="0"/>
        <w:rPr>
          <w:rFonts w:ascii="Times New Roman" w:hAnsi="Times New Roman" w:cs="Times New Roman"/>
          <w:bCs/>
          <w:iCs/>
          <w:color w:val="000000"/>
          <w:sz w:val="24"/>
          <w:szCs w:val="24"/>
        </w:rPr>
      </w:pPr>
    </w:p>
    <w:p w:rsidR="005427BE" w:rsidRPr="005427BE" w:rsidRDefault="005427BE" w:rsidP="005427BE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-494665</wp:posOffset>
            </wp:positionH>
            <wp:positionV relativeFrom="paragraph">
              <wp:posOffset>8255</wp:posOffset>
            </wp:positionV>
            <wp:extent cx="6953885" cy="3911600"/>
            <wp:effectExtent l="19050" t="0" r="0" b="0"/>
            <wp:wrapNone/>
            <wp:docPr id="75" name="Рисунок 2" descr="F:\отчет 2019\Новая папка\ОТЧЕТ 2019 на комитет по культуре\Слайд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отчет 2019\Новая папка\ОТЧЕТ 2019 на комитет по культуре\Слайд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885" cy="391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5493A" w:rsidRDefault="005427BE" w:rsidP="005427B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Количественные показатели результатов деятельности  </w:t>
      </w: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«ТО «Школы </w:t>
      </w:r>
      <w:proofErr w:type="spellStart"/>
      <w:r w:rsidRPr="005427BE">
        <w:rPr>
          <w:rFonts w:ascii="Times New Roman" w:hAnsi="Times New Roman" w:cs="Times New Roman"/>
          <w:b/>
          <w:sz w:val="24"/>
          <w:szCs w:val="24"/>
        </w:rPr>
        <w:t>Канторум</w:t>
      </w:r>
      <w:proofErr w:type="spellEnd"/>
      <w:r w:rsidRPr="005427BE">
        <w:rPr>
          <w:rFonts w:ascii="Times New Roman" w:hAnsi="Times New Roman" w:cs="Times New Roman"/>
          <w:b/>
          <w:sz w:val="24"/>
          <w:szCs w:val="24"/>
        </w:rPr>
        <w:t>» за 2019 год.</w:t>
      </w: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-383540</wp:posOffset>
            </wp:positionH>
            <wp:positionV relativeFrom="paragraph">
              <wp:posOffset>85090</wp:posOffset>
            </wp:positionV>
            <wp:extent cx="6866255" cy="3863975"/>
            <wp:effectExtent l="19050" t="0" r="0" b="0"/>
            <wp:wrapNone/>
            <wp:docPr id="76" name="Рисунок 3" descr="F:\отчет 2019\Новая папка\ОТЧЕТ 2019 на комитет по культуре\Слайд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отчет 2019\Новая папка\ОТЧЕТ 2019 на комитет по культуре\Слайд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255" cy="386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55493A" w:rsidRDefault="0055493A" w:rsidP="005427BE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55493A" w:rsidRDefault="0055493A" w:rsidP="005427BE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55493A" w:rsidRDefault="0055493A" w:rsidP="005427BE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 xml:space="preserve">Количество мероприятий за 2019 г.  -  189  мероприятий. </w:t>
      </w: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5427BE">
        <w:rPr>
          <w:rFonts w:ascii="Times New Roman" w:hAnsi="Times New Roman" w:cs="Times New Roman"/>
          <w:sz w:val="24"/>
          <w:szCs w:val="24"/>
        </w:rPr>
        <w:t>В них приняли участие 22887 человек.</w:t>
      </w:r>
    </w:p>
    <w:p w:rsidR="005427BE" w:rsidRPr="005427BE" w:rsidRDefault="005427BE" w:rsidP="005427BE">
      <w:pPr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highlight w:val="lightGray"/>
          <w:lang w:eastAsia="ru-RU"/>
        </w:rPr>
      </w:pPr>
    </w:p>
    <w:p w:rsidR="005427BE" w:rsidRPr="005427BE" w:rsidRDefault="005427BE" w:rsidP="005427BE">
      <w:pPr>
        <w:pStyle w:val="ac"/>
        <w:spacing w:after="0"/>
        <w:ind w:left="0"/>
        <w:rPr>
          <w:rFonts w:ascii="Times New Roman" w:hAnsi="Times New Roman"/>
          <w:sz w:val="24"/>
          <w:szCs w:val="24"/>
        </w:rPr>
      </w:pPr>
    </w:p>
    <w:p w:rsidR="005427BE" w:rsidRPr="005427BE" w:rsidRDefault="005427BE" w:rsidP="005427BE">
      <w:pPr>
        <w:pStyle w:val="ac"/>
        <w:spacing w:after="0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72390</wp:posOffset>
            </wp:positionV>
            <wp:extent cx="7001510" cy="3935730"/>
            <wp:effectExtent l="19050" t="0" r="8890" b="0"/>
            <wp:wrapNone/>
            <wp:docPr id="77" name="Рисунок 17" descr="Слайд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8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1510" cy="3935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27BE" w:rsidRPr="005427BE" w:rsidRDefault="005427BE" w:rsidP="005427BE">
      <w:pPr>
        <w:pStyle w:val="ac"/>
        <w:spacing w:after="0"/>
        <w:ind w:left="0"/>
        <w:rPr>
          <w:rFonts w:ascii="Times New Roman" w:hAnsi="Times New Roman"/>
          <w:sz w:val="24"/>
          <w:szCs w:val="24"/>
        </w:rPr>
      </w:pPr>
    </w:p>
    <w:p w:rsidR="005427BE" w:rsidRPr="005427BE" w:rsidRDefault="005427BE" w:rsidP="005427BE">
      <w:pPr>
        <w:pStyle w:val="ac"/>
        <w:spacing w:after="0"/>
        <w:ind w:left="0"/>
        <w:rPr>
          <w:rFonts w:ascii="Times New Roman" w:hAnsi="Times New Roman"/>
          <w:sz w:val="24"/>
          <w:szCs w:val="24"/>
        </w:rPr>
      </w:pPr>
    </w:p>
    <w:p w:rsidR="005427BE" w:rsidRPr="005427BE" w:rsidRDefault="005427BE" w:rsidP="005427BE">
      <w:pPr>
        <w:pStyle w:val="ac"/>
        <w:spacing w:after="0"/>
        <w:ind w:left="0"/>
        <w:rPr>
          <w:rFonts w:ascii="Times New Roman" w:hAnsi="Times New Roman"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/>
          <w:bCs/>
          <w:color w:val="000000"/>
          <w:sz w:val="24"/>
          <w:szCs w:val="24"/>
        </w:rPr>
        <w:br w:type="page"/>
      </w:r>
    </w:p>
    <w:p w:rsidR="005427BE" w:rsidRPr="005427BE" w:rsidRDefault="005427BE" w:rsidP="005427BE">
      <w:pPr>
        <w:spacing w:after="200" w:line="276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-520986</wp:posOffset>
            </wp:positionH>
            <wp:positionV relativeFrom="paragraph">
              <wp:posOffset>358113</wp:posOffset>
            </wp:positionV>
            <wp:extent cx="7083701" cy="3983603"/>
            <wp:effectExtent l="19050" t="0" r="2899" b="0"/>
            <wp:wrapNone/>
            <wp:docPr id="79" name="Рисунок 10" descr="F:\отчет 2019\Новая папка\ОТЧЕТ 2019 на комитет по культуре\Слайд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отчет 2019\Новая папка\ОТЧЕТ 2019 на комитет по культуре\Слайд1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3701" cy="3983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-462501</wp:posOffset>
            </wp:positionH>
            <wp:positionV relativeFrom="paragraph">
              <wp:posOffset>5279970</wp:posOffset>
            </wp:positionV>
            <wp:extent cx="7022630" cy="3959749"/>
            <wp:effectExtent l="19050" t="0" r="6820" b="0"/>
            <wp:wrapNone/>
            <wp:docPr id="78" name="Рисунок 19" descr="Слайд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20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2630" cy="3959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bCs/>
          <w:color w:val="000000"/>
          <w:sz w:val="24"/>
          <w:szCs w:val="24"/>
        </w:rPr>
        <w:br w:type="page"/>
      </w:r>
    </w:p>
    <w:p w:rsidR="005427BE" w:rsidRPr="005427BE" w:rsidRDefault="005427BE" w:rsidP="005427BE">
      <w:pPr>
        <w:pStyle w:val="a9"/>
        <w:shd w:val="clear" w:color="auto" w:fill="FFFFFF"/>
        <w:spacing w:before="0" w:beforeAutospacing="0" w:after="0" w:afterAutospacing="0" w:line="360" w:lineRule="auto"/>
        <w:jc w:val="center"/>
        <w:rPr>
          <w:b/>
          <w:bCs/>
          <w:color w:val="000000"/>
        </w:rPr>
      </w:pPr>
      <w:r w:rsidRPr="005427BE">
        <w:rPr>
          <w:b/>
          <w:bCs/>
          <w:noProof/>
          <w:color w:val="000000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-542014</wp:posOffset>
            </wp:positionH>
            <wp:positionV relativeFrom="paragraph">
              <wp:posOffset>-142820</wp:posOffset>
            </wp:positionV>
            <wp:extent cx="7057611" cy="3977537"/>
            <wp:effectExtent l="19050" t="0" r="0" b="0"/>
            <wp:wrapNone/>
            <wp:docPr id="80" name="Рисунок 11" descr="F:\отчет 2019\Новая папка\ОТЧЕТ 2019 на комитет по культуре\Слайд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отчет 2019\Новая папка\ОТЧЕТ 2019 на комитет по культуре\Слайд2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7610" cy="3977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27BE" w:rsidRPr="005427BE" w:rsidRDefault="005427BE" w:rsidP="005427BE">
      <w:pPr>
        <w:spacing w:after="200" w:line="276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-462501</wp:posOffset>
            </wp:positionH>
            <wp:positionV relativeFrom="paragraph">
              <wp:posOffset>4380976</wp:posOffset>
            </wp:positionV>
            <wp:extent cx="7073513" cy="3983603"/>
            <wp:effectExtent l="19050" t="0" r="0" b="0"/>
            <wp:wrapNone/>
            <wp:docPr id="81" name="Рисунок 22" descr="Слайд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22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3513" cy="3983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bCs/>
          <w:color w:val="000000"/>
          <w:sz w:val="24"/>
          <w:szCs w:val="24"/>
        </w:rPr>
        <w:br w:type="page"/>
      </w:r>
    </w:p>
    <w:p w:rsidR="005427BE" w:rsidRPr="005427BE" w:rsidRDefault="005427BE" w:rsidP="005427BE">
      <w:pPr>
        <w:pStyle w:val="a9"/>
        <w:shd w:val="clear" w:color="auto" w:fill="FFFFFF"/>
        <w:spacing w:before="0" w:beforeAutospacing="0" w:after="0" w:afterAutospacing="0" w:line="360" w:lineRule="auto"/>
        <w:jc w:val="center"/>
        <w:rPr>
          <w:b/>
          <w:bCs/>
          <w:color w:val="000000"/>
        </w:rPr>
      </w:pPr>
      <w:r w:rsidRPr="005427BE">
        <w:rPr>
          <w:b/>
          <w:bCs/>
          <w:noProof/>
          <w:color w:val="000000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-462501</wp:posOffset>
            </wp:positionH>
            <wp:positionV relativeFrom="paragraph">
              <wp:posOffset>-142820</wp:posOffset>
            </wp:positionV>
            <wp:extent cx="6994000" cy="3935896"/>
            <wp:effectExtent l="19050" t="0" r="0" b="0"/>
            <wp:wrapNone/>
            <wp:docPr id="82" name="Рисунок 12" descr="F:\отчет 2019\Новая папка\ОТЧЕТ 2019 на комитет по культуре\Слайд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отчет 2019\Новая папка\ОТЧЕТ 2019 на комитет по культуре\Слайд2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4000" cy="3935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27BE" w:rsidRPr="005427BE" w:rsidRDefault="005427BE" w:rsidP="005427BE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427BE">
        <w:rPr>
          <w:rFonts w:ascii="Times New Roman" w:hAnsi="Times New Roman" w:cs="Times New Roman"/>
          <w:b/>
          <w:bCs/>
          <w:color w:val="000000"/>
          <w:sz w:val="24"/>
          <w:szCs w:val="24"/>
        </w:rPr>
        <w:br w:type="page"/>
      </w:r>
      <w:r w:rsidRPr="005427BE">
        <w:rPr>
          <w:rFonts w:ascii="Times New Roman" w:hAnsi="Times New Roman" w:cs="Times New Roman"/>
          <w:b/>
          <w:caps/>
          <w:sz w:val="24"/>
          <w:szCs w:val="24"/>
        </w:rPr>
        <w:lastRenderedPageBreak/>
        <w:t>Деятельность кружков и студий</w:t>
      </w:r>
    </w:p>
    <w:p w:rsidR="005427BE" w:rsidRPr="005427BE" w:rsidRDefault="005427BE" w:rsidP="005427BE">
      <w:pPr>
        <w:spacing w:after="0"/>
        <w:rPr>
          <w:rFonts w:ascii="Times New Roman" w:hAnsi="Times New Roman" w:cs="Times New Roman"/>
          <w:b/>
          <w:caps/>
          <w:sz w:val="24"/>
          <w:szCs w:val="24"/>
        </w:rPr>
      </w:pPr>
    </w:p>
    <w:p w:rsidR="005427BE" w:rsidRPr="005427BE" w:rsidRDefault="005427BE" w:rsidP="005427BE">
      <w:pPr>
        <w:spacing w:after="0"/>
        <w:rPr>
          <w:rFonts w:ascii="Times New Roman" w:hAnsi="Times New Roman" w:cs="Times New Roman"/>
          <w:b/>
          <w:caps/>
          <w:kern w:val="28"/>
          <w:sz w:val="24"/>
          <w:szCs w:val="24"/>
        </w:rPr>
      </w:pP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caps/>
          <w:kern w:val="28"/>
          <w:sz w:val="24"/>
          <w:szCs w:val="24"/>
        </w:rPr>
      </w:pPr>
      <w:r>
        <w:rPr>
          <w:rFonts w:ascii="Times New Roman" w:hAnsi="Times New Roman" w:cs="Times New Roman"/>
          <w:b/>
          <w:caps/>
          <w:noProof/>
          <w:kern w:val="28"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-565868</wp:posOffset>
            </wp:positionH>
            <wp:positionV relativeFrom="paragraph">
              <wp:posOffset>176143</wp:posOffset>
            </wp:positionV>
            <wp:extent cx="7057611" cy="3967701"/>
            <wp:effectExtent l="19050" t="0" r="0" b="0"/>
            <wp:wrapNone/>
            <wp:docPr id="83" name="Рисунок 46" descr="Слайд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6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7611" cy="3967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b/>
          <w:caps/>
          <w:kern w:val="28"/>
          <w:sz w:val="24"/>
          <w:szCs w:val="24"/>
        </w:rPr>
      </w:pPr>
      <w:r w:rsidRPr="005427BE">
        <w:rPr>
          <w:rFonts w:ascii="Times New Roman" w:hAnsi="Times New Roman" w:cs="Times New Roman"/>
          <w:b/>
          <w:caps/>
          <w:noProof/>
          <w:kern w:val="28"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-565868</wp:posOffset>
            </wp:positionH>
            <wp:positionV relativeFrom="paragraph">
              <wp:posOffset>4256764</wp:posOffset>
            </wp:positionV>
            <wp:extent cx="7193115" cy="4047214"/>
            <wp:effectExtent l="19050" t="0" r="7785" b="0"/>
            <wp:wrapNone/>
            <wp:docPr id="84" name="Рисунок 24" descr="F:\отчет 2019\Новая папка\ОТЧЕТ 2019 на комитет по культуре\Слайд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отчет 2019\Новая папка\ОТЧЕТ 2019 на комитет по культуре\Слайд1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115" cy="4047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caps/>
          <w:kern w:val="28"/>
          <w:sz w:val="24"/>
          <w:szCs w:val="24"/>
        </w:rPr>
        <w:br w:type="page"/>
      </w: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b/>
          <w:caps/>
          <w:kern w:val="28"/>
          <w:sz w:val="24"/>
          <w:szCs w:val="24"/>
        </w:rPr>
      </w:pPr>
      <w:r>
        <w:rPr>
          <w:rFonts w:ascii="Times New Roman" w:hAnsi="Times New Roman" w:cs="Times New Roman"/>
          <w:b/>
          <w:caps/>
          <w:noProof/>
          <w:kern w:val="28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-565868</wp:posOffset>
            </wp:positionH>
            <wp:positionV relativeFrom="paragraph">
              <wp:posOffset>517138</wp:posOffset>
            </wp:positionV>
            <wp:extent cx="7001013" cy="3935896"/>
            <wp:effectExtent l="19050" t="0" r="9387" b="0"/>
            <wp:wrapNone/>
            <wp:docPr id="85" name="Рисунок 47" descr="Слайд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7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1013" cy="3935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aps/>
          <w:noProof/>
          <w:kern w:val="28"/>
          <w:sz w:val="24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-564266</wp:posOffset>
            </wp:positionH>
            <wp:positionV relativeFrom="paragraph">
              <wp:posOffset>5383337</wp:posOffset>
            </wp:positionV>
            <wp:extent cx="7145075" cy="4023360"/>
            <wp:effectExtent l="19050" t="0" r="0" b="0"/>
            <wp:wrapNone/>
            <wp:docPr id="86" name="Рисунок 48" descr="Слайд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8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5075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caps/>
          <w:kern w:val="28"/>
          <w:sz w:val="24"/>
          <w:szCs w:val="24"/>
        </w:rPr>
        <w:br w:type="page"/>
      </w: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caps/>
          <w:kern w:val="28"/>
          <w:sz w:val="24"/>
          <w:szCs w:val="24"/>
        </w:rPr>
      </w:pPr>
      <w:r w:rsidRPr="005427BE">
        <w:rPr>
          <w:rFonts w:ascii="Times New Roman" w:hAnsi="Times New Roman" w:cs="Times New Roman"/>
          <w:b/>
          <w:caps/>
          <w:noProof/>
          <w:kern w:val="28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-435776</wp:posOffset>
            </wp:positionH>
            <wp:positionV relativeFrom="paragraph">
              <wp:posOffset>159329</wp:posOffset>
            </wp:positionV>
            <wp:extent cx="7022631" cy="3951799"/>
            <wp:effectExtent l="19050" t="0" r="6819" b="0"/>
            <wp:wrapNone/>
            <wp:docPr id="87" name="Рисунок 50" descr="Слайд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9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2631" cy="3951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b/>
          <w:caps/>
          <w:kern w:val="28"/>
          <w:sz w:val="24"/>
          <w:szCs w:val="24"/>
        </w:rPr>
      </w:pPr>
      <w:r w:rsidRPr="005427BE">
        <w:rPr>
          <w:rFonts w:ascii="Times New Roman" w:hAnsi="Times New Roman" w:cs="Times New Roman"/>
          <w:b/>
          <w:caps/>
          <w:noProof/>
          <w:kern w:val="28"/>
          <w:sz w:val="24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-508304</wp:posOffset>
            </wp:positionH>
            <wp:positionV relativeFrom="paragraph">
              <wp:posOffset>4804493</wp:posOffset>
            </wp:positionV>
            <wp:extent cx="7097064" cy="3999506"/>
            <wp:effectExtent l="19050" t="0" r="8586" b="0"/>
            <wp:wrapNone/>
            <wp:docPr id="88" name="Рисунок 51" descr="Слайд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0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064" cy="3999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caps/>
          <w:kern w:val="28"/>
          <w:sz w:val="24"/>
          <w:szCs w:val="24"/>
        </w:rPr>
        <w:br w:type="page"/>
      </w: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caps/>
          <w:kern w:val="28"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b/>
          <w:caps/>
          <w:kern w:val="28"/>
          <w:sz w:val="24"/>
          <w:szCs w:val="24"/>
        </w:rPr>
      </w:pPr>
      <w:r>
        <w:rPr>
          <w:rFonts w:ascii="Times New Roman" w:hAnsi="Times New Roman" w:cs="Times New Roman"/>
          <w:b/>
          <w:caps/>
          <w:noProof/>
          <w:kern w:val="28"/>
          <w:sz w:val="24"/>
          <w:szCs w:val="24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-431165</wp:posOffset>
            </wp:positionH>
            <wp:positionV relativeFrom="paragraph">
              <wp:posOffset>295910</wp:posOffset>
            </wp:positionV>
            <wp:extent cx="7057390" cy="3975100"/>
            <wp:effectExtent l="19050" t="0" r="0" b="0"/>
            <wp:wrapNone/>
            <wp:docPr id="89" name="Рисунок 52" descr="Слайд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1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739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caps/>
          <w:noProof/>
          <w:kern w:val="28"/>
          <w:sz w:val="24"/>
          <w:szCs w:val="24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-430696</wp:posOffset>
            </wp:positionH>
            <wp:positionV relativeFrom="paragraph">
              <wp:posOffset>5082788</wp:posOffset>
            </wp:positionV>
            <wp:extent cx="7022630" cy="3951798"/>
            <wp:effectExtent l="19050" t="0" r="6820" b="0"/>
            <wp:wrapNone/>
            <wp:docPr id="90" name="Рисунок 53" descr="Слайд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2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2630" cy="3951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caps/>
          <w:kern w:val="28"/>
          <w:sz w:val="24"/>
          <w:szCs w:val="24"/>
        </w:rPr>
        <w:br w:type="page"/>
      </w: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caps/>
          <w:kern w:val="28"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b/>
          <w:caps/>
          <w:kern w:val="28"/>
          <w:sz w:val="24"/>
          <w:szCs w:val="24"/>
        </w:rPr>
      </w:pPr>
      <w:r>
        <w:rPr>
          <w:rFonts w:ascii="Times New Roman" w:hAnsi="Times New Roman" w:cs="Times New Roman"/>
          <w:b/>
          <w:caps/>
          <w:noProof/>
          <w:kern w:val="28"/>
          <w:sz w:val="24"/>
          <w:szCs w:val="24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-502285</wp:posOffset>
            </wp:positionH>
            <wp:positionV relativeFrom="paragraph">
              <wp:posOffset>57150</wp:posOffset>
            </wp:positionV>
            <wp:extent cx="6988810" cy="3935730"/>
            <wp:effectExtent l="19050" t="0" r="2540" b="0"/>
            <wp:wrapNone/>
            <wp:docPr id="91" name="Рисунок 54" descr="Слайд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3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8810" cy="3935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caps/>
          <w:noProof/>
          <w:kern w:val="28"/>
          <w:sz w:val="24"/>
          <w:szCs w:val="24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-430696</wp:posOffset>
            </wp:positionH>
            <wp:positionV relativeFrom="paragraph">
              <wp:posOffset>5146398</wp:posOffset>
            </wp:positionV>
            <wp:extent cx="7073514" cy="3983604"/>
            <wp:effectExtent l="19050" t="0" r="0" b="0"/>
            <wp:wrapNone/>
            <wp:docPr id="92" name="Рисунок 55" descr="Слайд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4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3514" cy="3983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caps/>
          <w:kern w:val="28"/>
          <w:sz w:val="24"/>
          <w:szCs w:val="24"/>
        </w:rPr>
        <w:br w:type="page"/>
      </w: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caps/>
          <w:kern w:val="28"/>
          <w:sz w:val="24"/>
          <w:szCs w:val="24"/>
        </w:rPr>
      </w:pPr>
      <w:r w:rsidRPr="005427BE">
        <w:rPr>
          <w:rFonts w:ascii="Times New Roman" w:hAnsi="Times New Roman" w:cs="Times New Roman"/>
          <w:b/>
          <w:caps/>
          <w:noProof/>
          <w:kern w:val="28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-565868</wp:posOffset>
            </wp:positionH>
            <wp:positionV relativeFrom="paragraph">
              <wp:posOffset>-254137</wp:posOffset>
            </wp:positionV>
            <wp:extent cx="7049660" cy="3967700"/>
            <wp:effectExtent l="19050" t="0" r="0" b="0"/>
            <wp:wrapNone/>
            <wp:docPr id="93" name="Рисунок 56" descr="Слайд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5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9660" cy="396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caps/>
          <w:kern w:val="28"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b/>
          <w:caps/>
          <w:kern w:val="28"/>
          <w:sz w:val="24"/>
          <w:szCs w:val="24"/>
        </w:rPr>
      </w:pPr>
      <w:r w:rsidRPr="005427BE">
        <w:rPr>
          <w:rFonts w:ascii="Times New Roman" w:hAnsi="Times New Roman" w:cs="Times New Roman"/>
          <w:b/>
          <w:caps/>
          <w:noProof/>
          <w:kern w:val="28"/>
          <w:sz w:val="24"/>
          <w:szCs w:val="24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-565868</wp:posOffset>
            </wp:positionH>
            <wp:positionV relativeFrom="paragraph">
              <wp:posOffset>3661107</wp:posOffset>
            </wp:positionV>
            <wp:extent cx="7145075" cy="4023360"/>
            <wp:effectExtent l="19050" t="0" r="0" b="0"/>
            <wp:wrapNone/>
            <wp:docPr id="94" name="Рисунок 57" descr="Слайд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7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5075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caps/>
          <w:kern w:val="28"/>
          <w:sz w:val="24"/>
          <w:szCs w:val="24"/>
        </w:rPr>
        <w:br w:type="page"/>
      </w: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Выдающиеся достижения МКУ МО г. Петергоф </w:t>
      </w: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27BE">
        <w:rPr>
          <w:rFonts w:ascii="Times New Roman" w:hAnsi="Times New Roman" w:cs="Times New Roman"/>
          <w:b/>
          <w:sz w:val="24"/>
          <w:szCs w:val="24"/>
        </w:rPr>
        <w:t xml:space="preserve">«ТО «Школа </w:t>
      </w:r>
      <w:proofErr w:type="spellStart"/>
      <w:r w:rsidRPr="005427BE">
        <w:rPr>
          <w:rFonts w:ascii="Times New Roman" w:hAnsi="Times New Roman" w:cs="Times New Roman"/>
          <w:b/>
          <w:sz w:val="24"/>
          <w:szCs w:val="24"/>
        </w:rPr>
        <w:t>Канторум</w:t>
      </w:r>
      <w:proofErr w:type="spellEnd"/>
      <w:r w:rsidRPr="005427BE">
        <w:rPr>
          <w:rFonts w:ascii="Times New Roman" w:hAnsi="Times New Roman" w:cs="Times New Roman"/>
          <w:b/>
          <w:sz w:val="24"/>
          <w:szCs w:val="24"/>
        </w:rPr>
        <w:t>» в 2019-ом году.</w:t>
      </w:r>
    </w:p>
    <w:p w:rsidR="005427BE" w:rsidRPr="005427BE" w:rsidRDefault="005427BE" w:rsidP="005427BE">
      <w:pPr>
        <w:tabs>
          <w:tab w:val="left" w:pos="1530"/>
          <w:tab w:val="center" w:pos="5103"/>
        </w:tabs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-414793</wp:posOffset>
            </wp:positionH>
            <wp:positionV relativeFrom="paragraph">
              <wp:posOffset>291990</wp:posOffset>
            </wp:positionV>
            <wp:extent cx="7049660" cy="3967701"/>
            <wp:effectExtent l="19050" t="0" r="0" b="0"/>
            <wp:wrapNone/>
            <wp:docPr id="8192" name="Рисунок 58" descr="Слайд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24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9660" cy="3967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-478403</wp:posOffset>
            </wp:positionH>
            <wp:positionV relativeFrom="paragraph">
              <wp:posOffset>4939522</wp:posOffset>
            </wp:positionV>
            <wp:extent cx="6938341" cy="3906283"/>
            <wp:effectExtent l="19050" t="0" r="0" b="0"/>
            <wp:wrapNone/>
            <wp:docPr id="95" name="Рисунок 60" descr="Слайд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25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1438" cy="3908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5427BE" w:rsidRPr="005427BE" w:rsidRDefault="005427BE" w:rsidP="005427BE">
      <w:pPr>
        <w:tabs>
          <w:tab w:val="left" w:pos="1530"/>
          <w:tab w:val="center" w:pos="5103"/>
        </w:tabs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427BE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-370233</wp:posOffset>
            </wp:positionH>
            <wp:positionV relativeFrom="paragraph">
              <wp:posOffset>61755</wp:posOffset>
            </wp:positionV>
            <wp:extent cx="6925918" cy="3898298"/>
            <wp:effectExtent l="19050" t="0" r="8282" b="0"/>
            <wp:wrapNone/>
            <wp:docPr id="8193" name="Рисунок 61" descr="Слайд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26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918" cy="38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5427BE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-478403</wp:posOffset>
            </wp:positionH>
            <wp:positionV relativeFrom="paragraph">
              <wp:posOffset>4709078</wp:posOffset>
            </wp:positionV>
            <wp:extent cx="6938341" cy="3904090"/>
            <wp:effectExtent l="19050" t="0" r="0" b="0"/>
            <wp:wrapNone/>
            <wp:docPr id="8195" name="Рисунок 62" descr="Слайд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27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8341" cy="3904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5427BE" w:rsidRPr="005427BE" w:rsidRDefault="005427BE" w:rsidP="005427BE">
      <w:pPr>
        <w:tabs>
          <w:tab w:val="left" w:pos="1530"/>
          <w:tab w:val="center" w:pos="5103"/>
        </w:tabs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427BE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-390939</wp:posOffset>
            </wp:positionH>
            <wp:positionV relativeFrom="paragraph">
              <wp:posOffset>-134868</wp:posOffset>
            </wp:positionV>
            <wp:extent cx="6950433" cy="3912041"/>
            <wp:effectExtent l="19050" t="0" r="2817" b="0"/>
            <wp:wrapNone/>
            <wp:docPr id="128" name="Рисунок 127" descr="Слайд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28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0433" cy="3912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5427BE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-453785</wp:posOffset>
            </wp:positionH>
            <wp:positionV relativeFrom="paragraph">
              <wp:posOffset>4247902</wp:posOffset>
            </wp:positionV>
            <wp:extent cx="7091520" cy="3991554"/>
            <wp:effectExtent l="19050" t="0" r="0" b="0"/>
            <wp:wrapNone/>
            <wp:docPr id="129" name="Рисунок 128" descr="Слайд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29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1522" cy="3991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5427BE" w:rsidRPr="005427BE" w:rsidRDefault="005427BE" w:rsidP="005427BE">
      <w:pPr>
        <w:tabs>
          <w:tab w:val="left" w:pos="1530"/>
          <w:tab w:val="center" w:pos="5103"/>
        </w:tabs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427BE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-526111</wp:posOffset>
            </wp:positionH>
            <wp:positionV relativeFrom="paragraph">
              <wp:posOffset>-293894</wp:posOffset>
            </wp:positionV>
            <wp:extent cx="7159073" cy="4031311"/>
            <wp:effectExtent l="19050" t="0" r="3727" b="0"/>
            <wp:wrapNone/>
            <wp:docPr id="134" name="Рисунок 133" descr="Слайд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30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9073" cy="4031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27BE" w:rsidRPr="005427BE" w:rsidRDefault="005427BE" w:rsidP="005427BE">
      <w:pPr>
        <w:tabs>
          <w:tab w:val="left" w:pos="1530"/>
          <w:tab w:val="center" w:pos="5103"/>
        </w:tabs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427BE" w:rsidRPr="005427BE" w:rsidRDefault="005427BE" w:rsidP="005427BE">
      <w:pPr>
        <w:tabs>
          <w:tab w:val="left" w:pos="1530"/>
          <w:tab w:val="center" w:pos="5103"/>
        </w:tabs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427BE" w:rsidRPr="005427BE" w:rsidRDefault="005427BE" w:rsidP="005427BE">
      <w:pPr>
        <w:spacing w:after="20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5427BE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-486354</wp:posOffset>
            </wp:positionH>
            <wp:positionV relativeFrom="paragraph">
              <wp:posOffset>4061623</wp:posOffset>
            </wp:positionV>
            <wp:extent cx="7159707" cy="4031311"/>
            <wp:effectExtent l="19050" t="0" r="3093" b="0"/>
            <wp:wrapNone/>
            <wp:docPr id="137" name="Рисунок 136" descr="ОТЧЕТ 2019 на комитет по культу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2019 на комитет по культуре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9707" cy="4031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7BE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5427BE" w:rsidRPr="005427BE" w:rsidRDefault="005427BE" w:rsidP="005427BE">
      <w:pPr>
        <w:tabs>
          <w:tab w:val="left" w:pos="1530"/>
          <w:tab w:val="center" w:pos="5103"/>
        </w:tabs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427BE">
        <w:rPr>
          <w:rFonts w:ascii="Times New Roman" w:hAnsi="Times New Roman" w:cs="Times New Roman"/>
          <w:b/>
          <w:bCs/>
          <w:sz w:val="24"/>
          <w:szCs w:val="24"/>
        </w:rPr>
        <w:lastRenderedPageBreak/>
        <w:t>Планы и перспективы развития учреждения</w:t>
      </w: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427BE" w:rsidRPr="005427BE" w:rsidRDefault="005427BE" w:rsidP="005427B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427BE" w:rsidRPr="005427BE" w:rsidRDefault="005427BE" w:rsidP="005427BE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427BE">
        <w:rPr>
          <w:rFonts w:ascii="Times New Roman" w:hAnsi="Times New Roman" w:cs="Times New Roman"/>
          <w:bCs/>
          <w:sz w:val="24"/>
          <w:szCs w:val="24"/>
        </w:rPr>
        <w:t xml:space="preserve">      В 2020 году «Творческое объединение «Школа </w:t>
      </w:r>
      <w:proofErr w:type="spellStart"/>
      <w:r w:rsidRPr="005427BE">
        <w:rPr>
          <w:rFonts w:ascii="Times New Roman" w:hAnsi="Times New Roman" w:cs="Times New Roman"/>
          <w:bCs/>
          <w:sz w:val="24"/>
          <w:szCs w:val="24"/>
        </w:rPr>
        <w:t>Канторум</w:t>
      </w:r>
      <w:proofErr w:type="spellEnd"/>
      <w:r w:rsidRPr="005427BE">
        <w:rPr>
          <w:rFonts w:ascii="Times New Roman" w:hAnsi="Times New Roman" w:cs="Times New Roman"/>
          <w:bCs/>
          <w:sz w:val="24"/>
          <w:szCs w:val="24"/>
        </w:rPr>
        <w:t>» планирует</w:t>
      </w:r>
    </w:p>
    <w:p w:rsidR="005427BE" w:rsidRPr="005427BE" w:rsidRDefault="005427BE" w:rsidP="005427BE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427BE" w:rsidRPr="005427BE" w:rsidRDefault="005427BE" w:rsidP="005427BE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427BE">
        <w:rPr>
          <w:rFonts w:ascii="Times New Roman" w:hAnsi="Times New Roman" w:cs="Times New Roman"/>
          <w:bCs/>
          <w:sz w:val="24"/>
          <w:szCs w:val="24"/>
        </w:rPr>
        <w:t>-  развивать уже существующие кружки и студии</w:t>
      </w:r>
    </w:p>
    <w:p w:rsidR="005427BE" w:rsidRPr="005427BE" w:rsidRDefault="005427BE" w:rsidP="005427BE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427BE">
        <w:rPr>
          <w:rFonts w:ascii="Times New Roman" w:hAnsi="Times New Roman" w:cs="Times New Roman"/>
          <w:bCs/>
          <w:sz w:val="24"/>
          <w:szCs w:val="24"/>
        </w:rPr>
        <w:t>-  открыть новые, востребованные населением досуговые объединения</w:t>
      </w:r>
    </w:p>
    <w:p w:rsidR="005427BE" w:rsidRPr="005427BE" w:rsidRDefault="005427BE" w:rsidP="005427BE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427BE">
        <w:rPr>
          <w:rFonts w:ascii="Times New Roman" w:hAnsi="Times New Roman" w:cs="Times New Roman"/>
          <w:bCs/>
          <w:sz w:val="24"/>
          <w:szCs w:val="24"/>
        </w:rPr>
        <w:t>-  увеличить численность занимающихся</w:t>
      </w:r>
    </w:p>
    <w:p w:rsidR="005427BE" w:rsidRPr="005427BE" w:rsidRDefault="005427BE" w:rsidP="005427BE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427BE">
        <w:rPr>
          <w:rFonts w:ascii="Times New Roman" w:hAnsi="Times New Roman" w:cs="Times New Roman"/>
          <w:bCs/>
          <w:sz w:val="24"/>
          <w:szCs w:val="24"/>
        </w:rPr>
        <w:t>-  повысить качество оказываемых учреждением культурно-досуговых услуг.</w:t>
      </w:r>
    </w:p>
    <w:p w:rsidR="005427BE" w:rsidRPr="005427BE" w:rsidRDefault="005427BE" w:rsidP="005427BE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427BE">
        <w:rPr>
          <w:rFonts w:ascii="Times New Roman" w:hAnsi="Times New Roman" w:cs="Times New Roman"/>
          <w:bCs/>
          <w:sz w:val="24"/>
          <w:szCs w:val="24"/>
        </w:rPr>
        <w:t>- увеличить количество досуговых мероприятий, организуемых учреждением.</w:t>
      </w:r>
    </w:p>
    <w:p w:rsidR="005427BE" w:rsidRPr="005427BE" w:rsidRDefault="005427BE" w:rsidP="005427BE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427BE">
        <w:rPr>
          <w:rFonts w:ascii="Times New Roman" w:hAnsi="Times New Roman" w:cs="Times New Roman"/>
          <w:bCs/>
          <w:sz w:val="24"/>
          <w:szCs w:val="24"/>
        </w:rPr>
        <w:t>- провести массовые мероприятия, в соответствии с выделенным учредителем финансированием.</w:t>
      </w:r>
    </w:p>
    <w:p w:rsidR="005427BE" w:rsidRPr="005427BE" w:rsidRDefault="005427BE" w:rsidP="005427BE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427BE">
        <w:rPr>
          <w:rFonts w:ascii="Times New Roman" w:hAnsi="Times New Roman" w:cs="Times New Roman"/>
          <w:bCs/>
          <w:sz w:val="24"/>
          <w:szCs w:val="24"/>
        </w:rPr>
        <w:t>- организовать участие кружков и студий учреждения в турнирах, конкурсах, фестивалях и соревнованиях районного, городского, областного и всероссийского уровня.</w:t>
      </w:r>
    </w:p>
    <w:p w:rsidR="005427BE" w:rsidRPr="005427BE" w:rsidRDefault="005427BE" w:rsidP="005427BE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22250D" w:rsidRPr="005427BE" w:rsidRDefault="0022250D" w:rsidP="0022250D">
      <w:pPr>
        <w:spacing w:after="200" w:line="276" w:lineRule="auto"/>
        <w:ind w:firstLine="567"/>
        <w:contextualSpacing/>
        <w:jc w:val="center"/>
        <w:rPr>
          <w:rFonts w:ascii="Times New Roman" w:eastAsiaTheme="minorEastAsia" w:hAnsi="Times New Roman" w:cs="Times New Roman"/>
          <w:b/>
          <w:bCs/>
          <w:sz w:val="24"/>
          <w:szCs w:val="24"/>
          <w:lang w:eastAsia="ru-RU"/>
        </w:rPr>
      </w:pPr>
      <w:r w:rsidRPr="005427BE">
        <w:rPr>
          <w:rFonts w:ascii="Times New Roman" w:eastAsiaTheme="minorEastAsia" w:hAnsi="Times New Roman" w:cs="Times New Roman"/>
          <w:b/>
          <w:bCs/>
          <w:sz w:val="24"/>
          <w:szCs w:val="24"/>
          <w:lang w:eastAsia="ru-RU"/>
        </w:rPr>
        <w:t>3.Муниципальное казенное учреждение</w:t>
      </w:r>
    </w:p>
    <w:p w:rsidR="0022250D" w:rsidRPr="005427BE" w:rsidRDefault="0022250D" w:rsidP="0022250D">
      <w:pPr>
        <w:spacing w:after="200" w:line="276" w:lineRule="auto"/>
        <w:ind w:firstLine="567"/>
        <w:contextualSpacing/>
        <w:jc w:val="center"/>
        <w:rPr>
          <w:rFonts w:ascii="Times New Roman" w:eastAsiaTheme="minorEastAsia" w:hAnsi="Times New Roman" w:cs="Times New Roman"/>
          <w:b/>
          <w:bCs/>
          <w:sz w:val="24"/>
          <w:szCs w:val="24"/>
          <w:lang w:eastAsia="ru-RU"/>
        </w:rPr>
      </w:pPr>
      <w:r w:rsidRPr="005427BE">
        <w:rPr>
          <w:rFonts w:ascii="Times New Roman" w:eastAsiaTheme="minorEastAsia" w:hAnsi="Times New Roman" w:cs="Times New Roman"/>
          <w:b/>
          <w:bCs/>
          <w:sz w:val="24"/>
          <w:szCs w:val="24"/>
          <w:lang w:eastAsia="ru-RU"/>
        </w:rPr>
        <w:t>муниципального образования город Петергоф</w:t>
      </w:r>
    </w:p>
    <w:p w:rsidR="0022250D" w:rsidRPr="005427BE" w:rsidRDefault="0022250D" w:rsidP="0022250D">
      <w:pPr>
        <w:spacing w:after="200" w:line="276" w:lineRule="auto"/>
        <w:ind w:firstLine="567"/>
        <w:jc w:val="center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5427B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«МУНИЦИПАЛЬНАЯ ИНФОРМАЦИОННАЯ СЛУЖБА»</w:t>
      </w:r>
    </w:p>
    <w:p w:rsidR="0022250D" w:rsidRPr="005427BE" w:rsidRDefault="0022250D" w:rsidP="0022250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C2981" w:rsidRPr="005427BE" w:rsidRDefault="00AC2981" w:rsidP="00AC2981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5427BE">
        <w:rPr>
          <w:rFonts w:ascii="Times New Roman" w:eastAsia="Calibri" w:hAnsi="Times New Roman" w:cs="Times New Roman"/>
          <w:b/>
          <w:sz w:val="24"/>
          <w:szCs w:val="24"/>
        </w:rPr>
        <w:t>Отчет о результатах деятельности МКУ МО г. Петергоф «Муниципальная информационная служба» за 2019 год</w:t>
      </w:r>
    </w:p>
    <w:p w:rsidR="00AC2981" w:rsidRPr="005427BE" w:rsidRDefault="00AC2981" w:rsidP="00AC2981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AC2981" w:rsidRPr="005427BE" w:rsidRDefault="00AC2981" w:rsidP="00AC2981">
      <w:pPr>
        <w:pStyle w:val="afc"/>
        <w:spacing w:line="312" w:lineRule="auto"/>
        <w:rPr>
          <w:rFonts w:eastAsia="Times New Roman"/>
          <w:sz w:val="24"/>
        </w:rPr>
      </w:pPr>
      <w:r w:rsidRPr="005427BE">
        <w:rPr>
          <w:sz w:val="24"/>
        </w:rPr>
        <w:t xml:space="preserve">Деятельность учреждения в 2019 году велась в соответствии с уставной целью - </w:t>
      </w:r>
      <w:r w:rsidRPr="005427BE">
        <w:rPr>
          <w:rFonts w:eastAsia="Times New Roman"/>
          <w:sz w:val="24"/>
        </w:rPr>
        <w:t>освещение деятельности органов местного самоуправления муниципального образования город Петергоф, вопросов социальной, политической, культурной и общественной жизни.</w:t>
      </w:r>
    </w:p>
    <w:p w:rsidR="00AC2981" w:rsidRPr="005427BE" w:rsidRDefault="00AC2981" w:rsidP="00AC2981">
      <w:pPr>
        <w:pStyle w:val="afc"/>
        <w:spacing w:line="312" w:lineRule="auto"/>
        <w:rPr>
          <w:rFonts w:eastAsia="Times New Roman"/>
          <w:sz w:val="24"/>
        </w:rPr>
      </w:pPr>
      <w:r w:rsidRPr="005427BE">
        <w:rPr>
          <w:rFonts w:eastAsia="Times New Roman"/>
          <w:sz w:val="24"/>
        </w:rPr>
        <w:t xml:space="preserve">Работа велась в нескольких направлениях: </w:t>
      </w:r>
    </w:p>
    <w:p w:rsidR="00AC2981" w:rsidRPr="005427BE" w:rsidRDefault="00AC2981" w:rsidP="00AC2981">
      <w:pPr>
        <w:pStyle w:val="afc"/>
        <w:spacing w:line="312" w:lineRule="auto"/>
        <w:rPr>
          <w:rFonts w:eastAsia="Times New Roman"/>
          <w:sz w:val="24"/>
        </w:rPr>
      </w:pPr>
      <w:r w:rsidRPr="005427BE">
        <w:rPr>
          <w:rFonts w:eastAsia="Times New Roman"/>
          <w:sz w:val="24"/>
        </w:rPr>
        <w:t>- выпуск газеты «Муниципальная перспектива»;</w:t>
      </w:r>
    </w:p>
    <w:p w:rsidR="00AC2981" w:rsidRPr="005427BE" w:rsidRDefault="00AC2981" w:rsidP="00AC2981">
      <w:pPr>
        <w:pStyle w:val="afc"/>
        <w:spacing w:line="312" w:lineRule="auto"/>
        <w:rPr>
          <w:rFonts w:eastAsia="Times New Roman"/>
          <w:sz w:val="24"/>
        </w:rPr>
      </w:pPr>
      <w:r w:rsidRPr="005427BE">
        <w:rPr>
          <w:rFonts w:eastAsia="Times New Roman"/>
          <w:sz w:val="24"/>
        </w:rPr>
        <w:t xml:space="preserve">- содержание и пополнение официального сайта МО г. Петергоф; </w:t>
      </w:r>
    </w:p>
    <w:p w:rsidR="00AC2981" w:rsidRPr="005427BE" w:rsidRDefault="00AC2981" w:rsidP="00AC2981">
      <w:pPr>
        <w:pStyle w:val="afc"/>
        <w:spacing w:line="312" w:lineRule="auto"/>
        <w:rPr>
          <w:rFonts w:eastAsia="Times New Roman"/>
          <w:sz w:val="24"/>
        </w:rPr>
      </w:pPr>
      <w:r w:rsidRPr="005427BE">
        <w:rPr>
          <w:rFonts w:eastAsia="Times New Roman"/>
          <w:sz w:val="24"/>
        </w:rPr>
        <w:t>- содержание информационных стендов МО г. Петергоф;</w:t>
      </w:r>
    </w:p>
    <w:p w:rsidR="00AC2981" w:rsidRPr="005427BE" w:rsidRDefault="00AC2981" w:rsidP="00AC2981">
      <w:pPr>
        <w:pStyle w:val="afc"/>
        <w:spacing w:line="312" w:lineRule="auto"/>
        <w:rPr>
          <w:rFonts w:eastAsia="Times New Roman"/>
          <w:sz w:val="24"/>
        </w:rPr>
      </w:pPr>
      <w:r w:rsidRPr="005427BE">
        <w:rPr>
          <w:rFonts w:eastAsia="Times New Roman"/>
          <w:sz w:val="24"/>
        </w:rPr>
        <w:t>- видеосъемка информационных сюжетов о деятельности ОМСУ МО г. Петергоф;</w:t>
      </w:r>
    </w:p>
    <w:p w:rsidR="00AC2981" w:rsidRPr="005427BE" w:rsidRDefault="00AC2981" w:rsidP="00AC2981">
      <w:pPr>
        <w:pStyle w:val="afc"/>
        <w:spacing w:line="312" w:lineRule="auto"/>
        <w:rPr>
          <w:rFonts w:eastAsia="Times New Roman"/>
          <w:sz w:val="24"/>
        </w:rPr>
      </w:pPr>
      <w:r w:rsidRPr="005427BE">
        <w:rPr>
          <w:rFonts w:eastAsia="Times New Roman"/>
          <w:sz w:val="24"/>
        </w:rPr>
        <w:t xml:space="preserve">- информационное сопровождение мероприятий ОМСУ МО г. Петергоф. </w:t>
      </w:r>
    </w:p>
    <w:p w:rsidR="00AC2981" w:rsidRPr="005427BE" w:rsidRDefault="00AC2981" w:rsidP="00AC2981">
      <w:pPr>
        <w:pStyle w:val="afc"/>
        <w:spacing w:line="312" w:lineRule="auto"/>
        <w:rPr>
          <w:sz w:val="24"/>
        </w:rPr>
      </w:pPr>
      <w:r w:rsidRPr="005427BE">
        <w:rPr>
          <w:sz w:val="24"/>
        </w:rPr>
        <w:t xml:space="preserve">Утвержденные лимиты бюджетных обязательств на содержание учреждения составили 8 624 600 руб.. Произведено расходов на сумму </w:t>
      </w:r>
      <w:r w:rsidRPr="005427BE">
        <w:rPr>
          <w:iCs/>
          <w:color w:val="000000"/>
          <w:sz w:val="24"/>
        </w:rPr>
        <w:t>8 6149 51,84</w:t>
      </w:r>
      <w:r w:rsidRPr="005427BE">
        <w:rPr>
          <w:sz w:val="24"/>
        </w:rPr>
        <w:t xml:space="preserve"> рублей, что составило 99,9 % от бюджетных назначений. Неисполнение бюджетной сметы в объеме 9 648, 18 рублей или 0,11 % от сметных назначений сложилось в результате предоставления пособия по временной нетрудоспособности за счет средств Фонда социального страхования.</w:t>
      </w:r>
    </w:p>
    <w:p w:rsidR="00AC2981" w:rsidRPr="005427BE" w:rsidRDefault="00AC2981" w:rsidP="00AC2981">
      <w:pPr>
        <w:pStyle w:val="afc"/>
        <w:spacing w:line="312" w:lineRule="auto"/>
        <w:rPr>
          <w:sz w:val="24"/>
        </w:rPr>
      </w:pPr>
      <w:r w:rsidRPr="005427BE">
        <w:rPr>
          <w:sz w:val="24"/>
        </w:rPr>
        <w:t>Расходы на печать и доставку газеты по ящикам многоквартирных домов на территории МО г. Петергоф составили 1 428 788,30 руб. и 768 227,60 руб. соответственно;</w:t>
      </w:r>
    </w:p>
    <w:p w:rsidR="00AC2981" w:rsidRPr="005427BE" w:rsidRDefault="00AC2981" w:rsidP="00AC2981">
      <w:pPr>
        <w:pStyle w:val="afc"/>
        <w:spacing w:line="312" w:lineRule="auto"/>
        <w:rPr>
          <w:sz w:val="24"/>
        </w:rPr>
      </w:pPr>
      <w:r w:rsidRPr="005427BE">
        <w:rPr>
          <w:sz w:val="24"/>
        </w:rPr>
        <w:t>Расходы на товары и услуги составили - 638 928,80 руб.;</w:t>
      </w:r>
    </w:p>
    <w:p w:rsidR="00AC2981" w:rsidRPr="005427BE" w:rsidRDefault="00AC2981" w:rsidP="00AC2981">
      <w:pPr>
        <w:pStyle w:val="afc"/>
        <w:spacing w:line="312" w:lineRule="auto"/>
        <w:rPr>
          <w:sz w:val="24"/>
        </w:rPr>
      </w:pPr>
      <w:r w:rsidRPr="005427BE">
        <w:rPr>
          <w:sz w:val="24"/>
        </w:rPr>
        <w:t xml:space="preserve">Расходы на выплату персоналу </w:t>
      </w:r>
      <w:r w:rsidRPr="005427BE">
        <w:rPr>
          <w:color w:val="000000"/>
          <w:sz w:val="24"/>
        </w:rPr>
        <w:t xml:space="preserve">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 по обязательному социальному страхованию – 5 608 945,58, из которых </w:t>
      </w:r>
      <w:r w:rsidRPr="005427BE">
        <w:rPr>
          <w:sz w:val="24"/>
        </w:rPr>
        <w:t xml:space="preserve">заработная плата - 4 314 800,00 руб., начисления на выплаты по оплате труда - 1 294 145,58 руб. </w:t>
      </w:r>
    </w:p>
    <w:p w:rsidR="00AC2981" w:rsidRPr="005427BE" w:rsidRDefault="00AC2981" w:rsidP="00AC2981">
      <w:pPr>
        <w:pStyle w:val="afc"/>
        <w:spacing w:line="312" w:lineRule="auto"/>
        <w:rPr>
          <w:sz w:val="24"/>
        </w:rPr>
      </w:pPr>
      <w:r w:rsidRPr="005427BE">
        <w:rPr>
          <w:sz w:val="24"/>
        </w:rPr>
        <w:t>Расходы на материальные запасы составили - 168 763,56 руб.</w:t>
      </w:r>
    </w:p>
    <w:p w:rsidR="00AC2981" w:rsidRPr="005427BE" w:rsidRDefault="00AC2981" w:rsidP="00AC2981">
      <w:pPr>
        <w:pStyle w:val="afc"/>
        <w:spacing w:line="312" w:lineRule="auto"/>
        <w:rPr>
          <w:sz w:val="24"/>
        </w:rPr>
      </w:pPr>
      <w:r w:rsidRPr="005427BE">
        <w:rPr>
          <w:sz w:val="24"/>
        </w:rPr>
        <w:lastRenderedPageBreak/>
        <w:t>Налоги, пошлины и сборы - 1 298 руб.</w:t>
      </w:r>
    </w:p>
    <w:p w:rsidR="00AC2981" w:rsidRPr="005427BE" w:rsidRDefault="00AC2981" w:rsidP="00AC2981">
      <w:pPr>
        <w:pStyle w:val="afc"/>
        <w:spacing w:line="312" w:lineRule="auto"/>
        <w:rPr>
          <w:sz w:val="24"/>
        </w:rPr>
      </w:pPr>
      <w:r w:rsidRPr="005427BE">
        <w:rPr>
          <w:sz w:val="24"/>
        </w:rPr>
        <w:t xml:space="preserve">Приоритетное направление расходования средств бюджета в 2019 году - расходы на оплату труда с начислениями - они составило 65,11 % от общего объема расходов. </w:t>
      </w:r>
    </w:p>
    <w:p w:rsidR="00AC2981" w:rsidRPr="005427BE" w:rsidRDefault="00AC2981" w:rsidP="00AC2981">
      <w:pPr>
        <w:pStyle w:val="afc"/>
        <w:spacing w:line="312" w:lineRule="auto"/>
        <w:rPr>
          <w:color w:val="000000"/>
          <w:sz w:val="24"/>
        </w:rPr>
      </w:pPr>
      <w:r w:rsidRPr="005427BE">
        <w:rPr>
          <w:color w:val="000000"/>
          <w:sz w:val="24"/>
        </w:rPr>
        <w:t xml:space="preserve">Заключено </w:t>
      </w:r>
      <w:r w:rsidR="00DE0285" w:rsidRPr="00DE0285">
        <w:rPr>
          <w:color w:val="000000" w:themeColor="text1"/>
          <w:sz w:val="24"/>
        </w:rPr>
        <w:t>16</w:t>
      </w:r>
      <w:r w:rsidRPr="00DE0285">
        <w:rPr>
          <w:color w:val="000000" w:themeColor="text1"/>
          <w:sz w:val="24"/>
        </w:rPr>
        <w:t xml:space="preserve"> </w:t>
      </w:r>
      <w:r w:rsidRPr="005427BE">
        <w:rPr>
          <w:color w:val="000000"/>
          <w:sz w:val="24"/>
        </w:rPr>
        <w:t>муниципальных контрактов</w:t>
      </w:r>
      <w:r w:rsidR="002705C5">
        <w:rPr>
          <w:color w:val="000000"/>
          <w:sz w:val="24"/>
        </w:rPr>
        <w:t xml:space="preserve"> (и договоров)</w:t>
      </w:r>
      <w:r w:rsidRPr="005427BE">
        <w:rPr>
          <w:color w:val="000000"/>
          <w:sz w:val="24"/>
        </w:rPr>
        <w:t xml:space="preserve"> на услуги по печати газеты, доставке тиража газеты по почтовым ящикам многоквартирных домов на территории Петергофа, обслуживание и ремонт муниципальных стендов, услуги по сопровождению сайта, ремонту фототехники, обслуживанию вычислительной техники, сопровождению бухгалтерских программ, закупке программного обеспечения. </w:t>
      </w:r>
    </w:p>
    <w:p w:rsidR="00AC2981" w:rsidRPr="005427BE" w:rsidRDefault="00AC2981" w:rsidP="00AC2981">
      <w:pPr>
        <w:pStyle w:val="afc"/>
        <w:spacing w:line="312" w:lineRule="auto"/>
        <w:rPr>
          <w:sz w:val="24"/>
        </w:rPr>
      </w:pPr>
      <w:r w:rsidRPr="005427BE">
        <w:rPr>
          <w:sz w:val="24"/>
        </w:rPr>
        <w:t xml:space="preserve">В 2019 году было выпущено 23 номера газеты «Муниципальная перспектива» тиражом 28 тысяч экземпляров, которые были распространены по почтовым ящикам жителей Петергофа. </w:t>
      </w:r>
    </w:p>
    <w:p w:rsidR="00AC2981" w:rsidRPr="005427BE" w:rsidRDefault="00AC2981" w:rsidP="00AC2981">
      <w:pPr>
        <w:pStyle w:val="afc"/>
        <w:spacing w:line="312" w:lineRule="auto"/>
        <w:rPr>
          <w:sz w:val="24"/>
        </w:rPr>
      </w:pPr>
      <w:r w:rsidRPr="005427BE">
        <w:rPr>
          <w:sz w:val="24"/>
        </w:rPr>
        <w:t xml:space="preserve">В Конкурсе Совета муниципальных образований Санкт-Петербурга на лучшую организацию работ по военно-патриотическому воспитанию граждан публикации газеты «Муниципальная перспектива» принесли органам местного самоуправления МО г. Петергоф 2 место в номинации «За лучшие материалы издательской деятельности по военно-патриотическому воспитанию граждан». </w:t>
      </w:r>
    </w:p>
    <w:p w:rsidR="00AC2981" w:rsidRPr="005427BE" w:rsidRDefault="00AC2981" w:rsidP="00AC2981">
      <w:pPr>
        <w:pStyle w:val="afc"/>
        <w:spacing w:line="312" w:lineRule="auto"/>
        <w:rPr>
          <w:sz w:val="24"/>
        </w:rPr>
      </w:pPr>
      <w:r w:rsidRPr="005427BE">
        <w:rPr>
          <w:sz w:val="24"/>
        </w:rPr>
        <w:t xml:space="preserve">В  </w:t>
      </w:r>
      <w:r w:rsidRPr="005427BE">
        <w:rPr>
          <w:sz w:val="24"/>
          <w:lang w:val="en-US"/>
        </w:rPr>
        <w:t>XVIII</w:t>
      </w:r>
      <w:r w:rsidRPr="005427BE">
        <w:rPr>
          <w:sz w:val="24"/>
        </w:rPr>
        <w:t xml:space="preserve"> Конкурсе муниципальных и районных СМИ газета «Муниципальная перспектива» заняла 1 место в номинации «Лучшее оформление издания» и 3 место в номинации «Лучшая публикация о выдающихся жителях муниципального образования».</w:t>
      </w:r>
    </w:p>
    <w:p w:rsidR="00AC2981" w:rsidRPr="005427BE" w:rsidRDefault="00AC2981" w:rsidP="00AC2981">
      <w:pPr>
        <w:pStyle w:val="afc"/>
        <w:spacing w:line="312" w:lineRule="auto"/>
        <w:rPr>
          <w:rFonts w:eastAsia="Times New Roman"/>
          <w:color w:val="000000"/>
          <w:sz w:val="24"/>
          <w:lang w:eastAsia="ru-RU"/>
        </w:rPr>
      </w:pPr>
      <w:r w:rsidRPr="005427BE">
        <w:rPr>
          <w:rFonts w:eastAsia="Times New Roman"/>
          <w:color w:val="000000"/>
          <w:sz w:val="24"/>
          <w:lang w:eastAsia="ru-RU"/>
        </w:rPr>
        <w:t xml:space="preserve">На официальном сайте МО г. Петергоф в 2019 году размещались документы, новости, видеосюжеты </w:t>
      </w:r>
      <w:r w:rsidRPr="005427BE">
        <w:rPr>
          <w:sz w:val="24"/>
        </w:rPr>
        <w:t>о событиях местного, городского, федерального уровне</w:t>
      </w:r>
      <w:r w:rsidRPr="005427BE">
        <w:rPr>
          <w:rFonts w:eastAsia="Times New Roman"/>
          <w:color w:val="000000"/>
          <w:sz w:val="24"/>
          <w:lang w:eastAsia="ru-RU"/>
        </w:rPr>
        <w:t xml:space="preserve">й. </w:t>
      </w:r>
    </w:p>
    <w:p w:rsidR="00AC2981" w:rsidRPr="005427BE" w:rsidRDefault="00AC2981" w:rsidP="00AC2981">
      <w:pPr>
        <w:pStyle w:val="afc"/>
        <w:spacing w:line="312" w:lineRule="auto"/>
        <w:rPr>
          <w:rFonts w:eastAsia="Times New Roman"/>
          <w:color w:val="000000"/>
          <w:sz w:val="24"/>
          <w:lang w:eastAsia="ru-RU"/>
        </w:rPr>
      </w:pPr>
      <w:r w:rsidRPr="005427BE">
        <w:rPr>
          <w:rFonts w:eastAsia="Times New Roman"/>
          <w:color w:val="000000"/>
          <w:sz w:val="24"/>
          <w:lang w:eastAsia="ru-RU"/>
        </w:rPr>
        <w:t xml:space="preserve">В течение года поддерживалась страница МО г. Петергоф в социальной сети </w:t>
      </w:r>
      <w:proofErr w:type="spellStart"/>
      <w:r w:rsidRPr="005427BE">
        <w:rPr>
          <w:rFonts w:eastAsia="Times New Roman"/>
          <w:color w:val="000000"/>
          <w:sz w:val="24"/>
          <w:lang w:eastAsia="ru-RU"/>
        </w:rPr>
        <w:t>ВКонтакте</w:t>
      </w:r>
      <w:proofErr w:type="spellEnd"/>
      <w:r w:rsidRPr="005427BE">
        <w:rPr>
          <w:rFonts w:eastAsia="Times New Roman"/>
          <w:color w:val="000000"/>
          <w:sz w:val="24"/>
          <w:lang w:eastAsia="ru-RU"/>
        </w:rPr>
        <w:t>, в которой размещались новости, объявления, анонсы, поздравления, отчеты о мероприятиях, видеоролики.</w:t>
      </w:r>
    </w:p>
    <w:p w:rsidR="00AC2981" w:rsidRPr="005427BE" w:rsidRDefault="00AC2981" w:rsidP="00AC2981">
      <w:pPr>
        <w:pStyle w:val="afc"/>
        <w:spacing w:line="312" w:lineRule="auto"/>
        <w:rPr>
          <w:sz w:val="24"/>
        </w:rPr>
      </w:pPr>
      <w:r w:rsidRPr="005427BE">
        <w:rPr>
          <w:sz w:val="24"/>
        </w:rPr>
        <w:t xml:space="preserve">Были сняты десятки видеороликов о деятельности ОМСУ МО г. Петергоф, которые размещены на сайте и в группе </w:t>
      </w:r>
      <w:proofErr w:type="spellStart"/>
      <w:r w:rsidRPr="005427BE">
        <w:rPr>
          <w:sz w:val="24"/>
        </w:rPr>
        <w:t>ВКонтакте</w:t>
      </w:r>
      <w:proofErr w:type="spellEnd"/>
      <w:r w:rsidRPr="005427BE">
        <w:rPr>
          <w:sz w:val="24"/>
        </w:rPr>
        <w:t>, в том числе прямые эфиры заседаний Муниципального Совета МО г. Петергоф.</w:t>
      </w:r>
    </w:p>
    <w:p w:rsidR="00AC2981" w:rsidRPr="005427BE" w:rsidRDefault="00AC2981" w:rsidP="00AC2981">
      <w:pPr>
        <w:pStyle w:val="afc"/>
        <w:spacing w:line="312" w:lineRule="auto"/>
        <w:rPr>
          <w:sz w:val="24"/>
        </w:rPr>
      </w:pPr>
      <w:r w:rsidRPr="005427BE">
        <w:rPr>
          <w:sz w:val="24"/>
        </w:rPr>
        <w:t xml:space="preserve">В ведении учреждения находятся 33 информационных стенда. В течение года проводился ремонт стендов с их покраской и заменой поврежденных вандалами стекол и рам. В течение года на стендах ежемесячно размещалась информация о мероприятиях МО г. Петергоф и подведомственных учреждений, а также другая социально-значимая информация. Часть информационных плакатов изготавливалась и печаталась силами учреждения на собственном многофункциональном устройстве, осуществляющем полноцветную печать формата А3. </w:t>
      </w:r>
    </w:p>
    <w:p w:rsidR="0022250D" w:rsidRPr="005427BE" w:rsidRDefault="00AC2981" w:rsidP="005427BE">
      <w:pPr>
        <w:pStyle w:val="afc"/>
        <w:spacing w:line="312" w:lineRule="auto"/>
        <w:rPr>
          <w:sz w:val="24"/>
        </w:rPr>
      </w:pPr>
      <w:r w:rsidRPr="005427BE">
        <w:rPr>
          <w:sz w:val="24"/>
        </w:rPr>
        <w:t xml:space="preserve">В рамках информационного сопровождения мероприятий МА МО г. Петергоф разрабатывались презентации, макеты заставок, плакатов, баннеров. Подготовлено свыше 100 адресов, грамот, благодарственных писем от местной администрации и Муниципального Совета. </w:t>
      </w:r>
    </w:p>
    <w:p w:rsidR="00C52142" w:rsidRDefault="00C52142" w:rsidP="0022250D">
      <w:pPr>
        <w:spacing w:after="200" w:line="276" w:lineRule="auto"/>
        <w:ind w:firstLine="567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C52142" w:rsidRDefault="00C52142" w:rsidP="0022250D">
      <w:pPr>
        <w:spacing w:after="200" w:line="276" w:lineRule="auto"/>
        <w:ind w:firstLine="567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604842" w:rsidRPr="005427BE" w:rsidRDefault="0022250D" w:rsidP="0022250D">
      <w:pPr>
        <w:spacing w:after="200" w:line="276" w:lineRule="auto"/>
        <w:ind w:firstLine="567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5427BE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Глава </w:t>
      </w:r>
      <w:r w:rsidR="00604842" w:rsidRPr="005427BE">
        <w:rPr>
          <w:rFonts w:ascii="Times New Roman" w:eastAsiaTheme="minorEastAsia" w:hAnsi="Times New Roman" w:cs="Times New Roman"/>
          <w:sz w:val="24"/>
          <w:szCs w:val="24"/>
          <w:lang w:eastAsia="ru-RU"/>
        </w:rPr>
        <w:t>м</w:t>
      </w:r>
      <w:r w:rsidRPr="005427BE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естной администрации </w:t>
      </w:r>
    </w:p>
    <w:p w:rsidR="004E601D" w:rsidRPr="005427BE" w:rsidRDefault="00B265DB" w:rsidP="005427BE">
      <w:pPr>
        <w:spacing w:after="200" w:line="276" w:lineRule="auto"/>
        <w:ind w:firstLine="567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муниципального образования </w:t>
      </w:r>
      <w:r w:rsidR="0022250D" w:rsidRPr="005427BE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город Петергоф   </w:t>
      </w:r>
      <w:r w:rsidR="00604842" w:rsidRPr="005427BE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   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        </w:t>
      </w:r>
      <w:proofErr w:type="spellStart"/>
      <w:r w:rsidR="0022250D" w:rsidRPr="005427BE">
        <w:rPr>
          <w:rFonts w:ascii="Times New Roman" w:eastAsiaTheme="minorEastAsia" w:hAnsi="Times New Roman" w:cs="Times New Roman"/>
          <w:sz w:val="24"/>
          <w:szCs w:val="24"/>
          <w:lang w:eastAsia="ru-RU"/>
        </w:rPr>
        <w:t>______________</w:t>
      </w:r>
      <w:r w:rsidR="00AC2981" w:rsidRPr="005427BE">
        <w:rPr>
          <w:rFonts w:ascii="Times New Roman" w:eastAsiaTheme="minorEastAsia" w:hAnsi="Times New Roman" w:cs="Times New Roman"/>
          <w:sz w:val="24"/>
          <w:szCs w:val="24"/>
          <w:lang w:eastAsia="ru-RU"/>
        </w:rPr>
        <w:t>Т.С.Егорова</w:t>
      </w:r>
      <w:proofErr w:type="spellEnd"/>
    </w:p>
    <w:sectPr w:rsidR="004E601D" w:rsidRPr="005427BE" w:rsidSect="001709BE">
      <w:pgSz w:w="11906" w:h="16838"/>
      <w:pgMar w:top="851" w:right="707" w:bottom="993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-720"/>
        </w:tabs>
        <w:ind w:left="360" w:hanging="360"/>
      </w:pPr>
      <w:rPr>
        <w:rFonts w:ascii="Times New Roman" w:hAnsi="Times New Roman" w:cs="Times New Roman" w:hint="default"/>
        <w:sz w:val="32"/>
        <w:szCs w:val="32"/>
      </w:rPr>
    </w:lvl>
  </w:abstractNum>
  <w:abstractNum w:abstractNumId="1">
    <w:nsid w:val="04101340"/>
    <w:multiLevelType w:val="hybridMultilevel"/>
    <w:tmpl w:val="F04AFA02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">
    <w:nsid w:val="041A0935"/>
    <w:multiLevelType w:val="hybridMultilevel"/>
    <w:tmpl w:val="ED8226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0B2942"/>
    <w:multiLevelType w:val="hybridMultilevel"/>
    <w:tmpl w:val="25E89C4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6592CE7"/>
    <w:multiLevelType w:val="hybridMultilevel"/>
    <w:tmpl w:val="94A06242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5">
    <w:nsid w:val="077E2A36"/>
    <w:multiLevelType w:val="hybridMultilevel"/>
    <w:tmpl w:val="67B61EA2"/>
    <w:lvl w:ilvl="0" w:tplc="7E0ADD6E">
      <w:start w:val="1"/>
      <w:numFmt w:val="decimal"/>
      <w:lvlText w:val="%1."/>
      <w:lvlJc w:val="left"/>
      <w:pPr>
        <w:ind w:left="927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0A796FBD"/>
    <w:multiLevelType w:val="hybridMultilevel"/>
    <w:tmpl w:val="1080579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BE61928"/>
    <w:multiLevelType w:val="hybridMultilevel"/>
    <w:tmpl w:val="A76C80FA"/>
    <w:lvl w:ilvl="0" w:tplc="5712CD2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0E2E2BE2"/>
    <w:multiLevelType w:val="hybridMultilevel"/>
    <w:tmpl w:val="837464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E5D4B6A"/>
    <w:multiLevelType w:val="hybridMultilevel"/>
    <w:tmpl w:val="C1FED67A"/>
    <w:lvl w:ilvl="0" w:tplc="747E7158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0F0145BE"/>
    <w:multiLevelType w:val="hybridMultilevel"/>
    <w:tmpl w:val="E34430CA"/>
    <w:lvl w:ilvl="0" w:tplc="04190001">
      <w:start w:val="1"/>
      <w:numFmt w:val="bullet"/>
      <w:lvlText w:val="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31"/>
        </w:tabs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51"/>
        </w:tabs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71"/>
        </w:tabs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91"/>
        </w:tabs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11"/>
        </w:tabs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31"/>
        </w:tabs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51"/>
        </w:tabs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71"/>
        </w:tabs>
        <w:ind w:left="6971" w:hanging="360"/>
      </w:pPr>
      <w:rPr>
        <w:rFonts w:ascii="Wingdings" w:hAnsi="Wingdings" w:hint="default"/>
      </w:rPr>
    </w:lvl>
  </w:abstractNum>
  <w:abstractNum w:abstractNumId="11">
    <w:nsid w:val="1378088C"/>
    <w:multiLevelType w:val="hybridMultilevel"/>
    <w:tmpl w:val="28AA65F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14721695"/>
    <w:multiLevelType w:val="hybridMultilevel"/>
    <w:tmpl w:val="151068F6"/>
    <w:lvl w:ilvl="0" w:tplc="83FA9206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5F456C1"/>
    <w:multiLevelType w:val="hybridMultilevel"/>
    <w:tmpl w:val="C3CAB4C6"/>
    <w:lvl w:ilvl="0" w:tplc="041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14">
    <w:nsid w:val="18AE74E2"/>
    <w:multiLevelType w:val="hybridMultilevel"/>
    <w:tmpl w:val="C4B604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F715BB2"/>
    <w:multiLevelType w:val="hybridMultilevel"/>
    <w:tmpl w:val="FCC6F500"/>
    <w:lvl w:ilvl="0" w:tplc="5712CD2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20C026A3"/>
    <w:multiLevelType w:val="hybridMultilevel"/>
    <w:tmpl w:val="F7B80E7A"/>
    <w:lvl w:ilvl="0" w:tplc="041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7">
    <w:nsid w:val="21CA71EC"/>
    <w:multiLevelType w:val="hybridMultilevel"/>
    <w:tmpl w:val="8FDA2DC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223C1F7F"/>
    <w:multiLevelType w:val="hybridMultilevel"/>
    <w:tmpl w:val="93A25152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9">
    <w:nsid w:val="238E2BBE"/>
    <w:multiLevelType w:val="hybridMultilevel"/>
    <w:tmpl w:val="587E4502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0">
    <w:nsid w:val="26DD1E32"/>
    <w:multiLevelType w:val="hybridMultilevel"/>
    <w:tmpl w:val="45E61F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72F7202"/>
    <w:multiLevelType w:val="hybridMultilevel"/>
    <w:tmpl w:val="223A8134"/>
    <w:lvl w:ilvl="0" w:tplc="2B78FFA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4D484AA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346E2E6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314C29A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3BECCA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CB81A24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AD6F28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F088CB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A1A2888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2AB771AA"/>
    <w:multiLevelType w:val="hybridMultilevel"/>
    <w:tmpl w:val="8C203274"/>
    <w:lvl w:ilvl="0" w:tplc="0B04160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2B7E316F"/>
    <w:multiLevelType w:val="hybridMultilevel"/>
    <w:tmpl w:val="C01448A2"/>
    <w:lvl w:ilvl="0" w:tplc="0BA86B88">
      <w:start w:val="1"/>
      <w:numFmt w:val="decimal"/>
      <w:lvlText w:val="%1-"/>
      <w:lvlJc w:val="left"/>
      <w:pPr>
        <w:ind w:left="630" w:hanging="360"/>
      </w:pPr>
    </w:lvl>
    <w:lvl w:ilvl="1" w:tplc="04190019">
      <w:start w:val="1"/>
      <w:numFmt w:val="lowerLetter"/>
      <w:lvlText w:val="%2."/>
      <w:lvlJc w:val="left"/>
      <w:pPr>
        <w:ind w:left="1350" w:hanging="360"/>
      </w:pPr>
    </w:lvl>
    <w:lvl w:ilvl="2" w:tplc="0419001B">
      <w:start w:val="1"/>
      <w:numFmt w:val="lowerRoman"/>
      <w:lvlText w:val="%3."/>
      <w:lvlJc w:val="right"/>
      <w:pPr>
        <w:ind w:left="2070" w:hanging="180"/>
      </w:pPr>
    </w:lvl>
    <w:lvl w:ilvl="3" w:tplc="0419000F">
      <w:start w:val="1"/>
      <w:numFmt w:val="decimal"/>
      <w:lvlText w:val="%4."/>
      <w:lvlJc w:val="left"/>
      <w:pPr>
        <w:ind w:left="2790" w:hanging="360"/>
      </w:pPr>
    </w:lvl>
    <w:lvl w:ilvl="4" w:tplc="04190019">
      <w:start w:val="1"/>
      <w:numFmt w:val="lowerLetter"/>
      <w:lvlText w:val="%5."/>
      <w:lvlJc w:val="left"/>
      <w:pPr>
        <w:ind w:left="3510" w:hanging="360"/>
      </w:pPr>
    </w:lvl>
    <w:lvl w:ilvl="5" w:tplc="0419001B">
      <w:start w:val="1"/>
      <w:numFmt w:val="lowerRoman"/>
      <w:lvlText w:val="%6."/>
      <w:lvlJc w:val="right"/>
      <w:pPr>
        <w:ind w:left="4230" w:hanging="180"/>
      </w:pPr>
    </w:lvl>
    <w:lvl w:ilvl="6" w:tplc="0419000F">
      <w:start w:val="1"/>
      <w:numFmt w:val="decimal"/>
      <w:lvlText w:val="%7."/>
      <w:lvlJc w:val="left"/>
      <w:pPr>
        <w:ind w:left="4950" w:hanging="360"/>
      </w:pPr>
    </w:lvl>
    <w:lvl w:ilvl="7" w:tplc="04190019">
      <w:start w:val="1"/>
      <w:numFmt w:val="lowerLetter"/>
      <w:lvlText w:val="%8."/>
      <w:lvlJc w:val="left"/>
      <w:pPr>
        <w:ind w:left="5670" w:hanging="360"/>
      </w:pPr>
    </w:lvl>
    <w:lvl w:ilvl="8" w:tplc="0419001B">
      <w:start w:val="1"/>
      <w:numFmt w:val="lowerRoman"/>
      <w:lvlText w:val="%9."/>
      <w:lvlJc w:val="right"/>
      <w:pPr>
        <w:ind w:left="6390" w:hanging="180"/>
      </w:pPr>
    </w:lvl>
  </w:abstractNum>
  <w:abstractNum w:abstractNumId="24">
    <w:nsid w:val="30C37538"/>
    <w:multiLevelType w:val="hybridMultilevel"/>
    <w:tmpl w:val="AAD8BE6A"/>
    <w:lvl w:ilvl="0" w:tplc="88303D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40F6FDD"/>
    <w:multiLevelType w:val="hybridMultilevel"/>
    <w:tmpl w:val="487E8C3A"/>
    <w:lvl w:ilvl="0" w:tplc="1A68741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3C734118"/>
    <w:multiLevelType w:val="hybridMultilevel"/>
    <w:tmpl w:val="01E6524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406A62C9"/>
    <w:multiLevelType w:val="hybridMultilevel"/>
    <w:tmpl w:val="4418BAF2"/>
    <w:lvl w:ilvl="0" w:tplc="B4C0AE6E">
      <w:start w:val="1"/>
      <w:numFmt w:val="decimal"/>
      <w:lvlText w:val="%1-"/>
      <w:lvlJc w:val="left"/>
      <w:pPr>
        <w:ind w:left="630" w:hanging="360"/>
      </w:pPr>
    </w:lvl>
    <w:lvl w:ilvl="1" w:tplc="04190019">
      <w:start w:val="1"/>
      <w:numFmt w:val="lowerLetter"/>
      <w:lvlText w:val="%2."/>
      <w:lvlJc w:val="left"/>
      <w:pPr>
        <w:ind w:left="1350" w:hanging="360"/>
      </w:pPr>
    </w:lvl>
    <w:lvl w:ilvl="2" w:tplc="0419001B">
      <w:start w:val="1"/>
      <w:numFmt w:val="lowerRoman"/>
      <w:lvlText w:val="%3."/>
      <w:lvlJc w:val="right"/>
      <w:pPr>
        <w:ind w:left="2070" w:hanging="180"/>
      </w:pPr>
    </w:lvl>
    <w:lvl w:ilvl="3" w:tplc="0419000F">
      <w:start w:val="1"/>
      <w:numFmt w:val="decimal"/>
      <w:lvlText w:val="%4."/>
      <w:lvlJc w:val="left"/>
      <w:pPr>
        <w:ind w:left="2790" w:hanging="360"/>
      </w:pPr>
    </w:lvl>
    <w:lvl w:ilvl="4" w:tplc="04190019">
      <w:start w:val="1"/>
      <w:numFmt w:val="lowerLetter"/>
      <w:lvlText w:val="%5."/>
      <w:lvlJc w:val="left"/>
      <w:pPr>
        <w:ind w:left="3510" w:hanging="360"/>
      </w:pPr>
    </w:lvl>
    <w:lvl w:ilvl="5" w:tplc="0419001B">
      <w:start w:val="1"/>
      <w:numFmt w:val="lowerRoman"/>
      <w:lvlText w:val="%6."/>
      <w:lvlJc w:val="right"/>
      <w:pPr>
        <w:ind w:left="4230" w:hanging="180"/>
      </w:pPr>
    </w:lvl>
    <w:lvl w:ilvl="6" w:tplc="0419000F">
      <w:start w:val="1"/>
      <w:numFmt w:val="decimal"/>
      <w:lvlText w:val="%7."/>
      <w:lvlJc w:val="left"/>
      <w:pPr>
        <w:ind w:left="4950" w:hanging="360"/>
      </w:pPr>
    </w:lvl>
    <w:lvl w:ilvl="7" w:tplc="04190019">
      <w:start w:val="1"/>
      <w:numFmt w:val="lowerLetter"/>
      <w:lvlText w:val="%8."/>
      <w:lvlJc w:val="left"/>
      <w:pPr>
        <w:ind w:left="5670" w:hanging="360"/>
      </w:pPr>
    </w:lvl>
    <w:lvl w:ilvl="8" w:tplc="0419001B">
      <w:start w:val="1"/>
      <w:numFmt w:val="lowerRoman"/>
      <w:lvlText w:val="%9."/>
      <w:lvlJc w:val="right"/>
      <w:pPr>
        <w:ind w:left="6390" w:hanging="180"/>
      </w:pPr>
    </w:lvl>
  </w:abstractNum>
  <w:abstractNum w:abstractNumId="28">
    <w:nsid w:val="44C45959"/>
    <w:multiLevelType w:val="hybridMultilevel"/>
    <w:tmpl w:val="E5B29E6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454701D7"/>
    <w:multiLevelType w:val="hybridMultilevel"/>
    <w:tmpl w:val="7A1AD5C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4BD26D01"/>
    <w:multiLevelType w:val="hybridMultilevel"/>
    <w:tmpl w:val="3A368D3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4D5509D9"/>
    <w:multiLevelType w:val="hybridMultilevel"/>
    <w:tmpl w:val="99C46B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21655CF"/>
    <w:multiLevelType w:val="hybridMultilevel"/>
    <w:tmpl w:val="C81C5E0A"/>
    <w:lvl w:ilvl="0" w:tplc="17EE848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6C80B3C"/>
    <w:multiLevelType w:val="hybridMultilevel"/>
    <w:tmpl w:val="7ABE3642"/>
    <w:lvl w:ilvl="0" w:tplc="BC687A34">
      <w:start w:val="1"/>
      <w:numFmt w:val="decimal"/>
      <w:lvlText w:val="%1."/>
      <w:lvlJc w:val="left"/>
      <w:pPr>
        <w:ind w:left="3338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405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477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549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621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693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765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837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9098" w:hanging="180"/>
      </w:pPr>
      <w:rPr>
        <w:rFonts w:cs="Times New Roman"/>
      </w:rPr>
    </w:lvl>
  </w:abstractNum>
  <w:abstractNum w:abstractNumId="34">
    <w:nsid w:val="5CDF2627"/>
    <w:multiLevelType w:val="hybridMultilevel"/>
    <w:tmpl w:val="D13C82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03A6420"/>
    <w:multiLevelType w:val="hybridMultilevel"/>
    <w:tmpl w:val="C0F28250"/>
    <w:lvl w:ilvl="0" w:tplc="5712CD2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>
    <w:nsid w:val="663E2BDE"/>
    <w:multiLevelType w:val="hybridMultilevel"/>
    <w:tmpl w:val="824CFEE6"/>
    <w:lvl w:ilvl="0" w:tplc="537E977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84F6CEF"/>
    <w:multiLevelType w:val="hybridMultilevel"/>
    <w:tmpl w:val="8430886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8">
    <w:nsid w:val="73217C71"/>
    <w:multiLevelType w:val="hybridMultilevel"/>
    <w:tmpl w:val="962206C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76626184"/>
    <w:multiLevelType w:val="hybridMultilevel"/>
    <w:tmpl w:val="8A822FB4"/>
    <w:lvl w:ilvl="0" w:tplc="E996D74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>
    <w:nsid w:val="79A918C9"/>
    <w:multiLevelType w:val="hybridMultilevel"/>
    <w:tmpl w:val="75BAD642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41">
    <w:nsid w:val="7B786B5C"/>
    <w:multiLevelType w:val="hybridMultilevel"/>
    <w:tmpl w:val="D500139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>
    <w:nsid w:val="7C1179F4"/>
    <w:multiLevelType w:val="hybridMultilevel"/>
    <w:tmpl w:val="A5A4065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>
    <w:nsid w:val="7F360D13"/>
    <w:multiLevelType w:val="hybridMultilevel"/>
    <w:tmpl w:val="ABB821E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8"/>
  </w:num>
  <w:num w:numId="3">
    <w:abstractNumId w:val="35"/>
  </w:num>
  <w:num w:numId="4">
    <w:abstractNumId w:val="15"/>
  </w:num>
  <w:num w:numId="5">
    <w:abstractNumId w:val="7"/>
  </w:num>
  <w:num w:numId="6">
    <w:abstractNumId w:val="37"/>
  </w:num>
  <w:num w:numId="7">
    <w:abstractNumId w:val="43"/>
  </w:num>
  <w:num w:numId="8">
    <w:abstractNumId w:val="19"/>
  </w:num>
  <w:num w:numId="9">
    <w:abstractNumId w:val="1"/>
  </w:num>
  <w:num w:numId="10">
    <w:abstractNumId w:val="10"/>
  </w:num>
  <w:num w:numId="11">
    <w:abstractNumId w:val="41"/>
  </w:num>
  <w:num w:numId="12">
    <w:abstractNumId w:val="42"/>
  </w:num>
  <w:num w:numId="13">
    <w:abstractNumId w:val="29"/>
  </w:num>
  <w:num w:numId="14">
    <w:abstractNumId w:val="3"/>
  </w:num>
  <w:num w:numId="15">
    <w:abstractNumId w:val="38"/>
  </w:num>
  <w:num w:numId="16">
    <w:abstractNumId w:val="28"/>
  </w:num>
  <w:num w:numId="17">
    <w:abstractNumId w:val="30"/>
  </w:num>
  <w:num w:numId="18">
    <w:abstractNumId w:val="17"/>
  </w:num>
  <w:num w:numId="19">
    <w:abstractNumId w:val="40"/>
  </w:num>
  <w:num w:numId="20">
    <w:abstractNumId w:val="13"/>
  </w:num>
  <w:num w:numId="21">
    <w:abstractNumId w:val="18"/>
  </w:num>
  <w:num w:numId="22">
    <w:abstractNumId w:val="2"/>
  </w:num>
  <w:num w:numId="23">
    <w:abstractNumId w:val="4"/>
  </w:num>
  <w:num w:numId="24">
    <w:abstractNumId w:val="20"/>
  </w:num>
  <w:num w:numId="25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2"/>
  </w:num>
  <w:num w:numId="28">
    <w:abstractNumId w:val="39"/>
  </w:num>
  <w:num w:numId="29">
    <w:abstractNumId w:val="16"/>
  </w:num>
  <w:num w:numId="3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6"/>
  </w:num>
  <w:num w:numId="32">
    <w:abstractNumId w:val="11"/>
  </w:num>
  <w:num w:numId="33">
    <w:abstractNumId w:val="31"/>
  </w:num>
  <w:num w:numId="34">
    <w:abstractNumId w:val="25"/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33"/>
  </w:num>
  <w:num w:numId="3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6"/>
  </w:num>
  <w:num w:numId="39">
    <w:abstractNumId w:val="9"/>
  </w:num>
  <w:num w:numId="40">
    <w:abstractNumId w:val="24"/>
  </w:num>
  <w:num w:numId="41">
    <w:abstractNumId w:val="22"/>
  </w:num>
  <w:num w:numId="42">
    <w:abstractNumId w:val="6"/>
  </w:num>
  <w:num w:numId="43">
    <w:abstractNumId w:val="14"/>
  </w:num>
  <w:num w:numId="44">
    <w:abstractNumId w:val="21"/>
  </w:num>
  <w:numIdMacAtCleanup w:val="3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08"/>
  <w:characterSpacingControl w:val="doNotCompress"/>
  <w:compat/>
  <w:rsids>
    <w:rsidRoot w:val="00E66734"/>
    <w:rsid w:val="0000260B"/>
    <w:rsid w:val="00006284"/>
    <w:rsid w:val="000079C3"/>
    <w:rsid w:val="00011093"/>
    <w:rsid w:val="0005079E"/>
    <w:rsid w:val="00065F8C"/>
    <w:rsid w:val="0008372D"/>
    <w:rsid w:val="00095C1A"/>
    <w:rsid w:val="000A2516"/>
    <w:rsid w:val="000A3A74"/>
    <w:rsid w:val="000B7A31"/>
    <w:rsid w:val="000E68CD"/>
    <w:rsid w:val="000F2146"/>
    <w:rsid w:val="00113428"/>
    <w:rsid w:val="0012167C"/>
    <w:rsid w:val="001224F4"/>
    <w:rsid w:val="0013036C"/>
    <w:rsid w:val="00135369"/>
    <w:rsid w:val="0014011F"/>
    <w:rsid w:val="00140C39"/>
    <w:rsid w:val="001436D2"/>
    <w:rsid w:val="00145DF3"/>
    <w:rsid w:val="00147730"/>
    <w:rsid w:val="00147E7D"/>
    <w:rsid w:val="001709BE"/>
    <w:rsid w:val="00170B43"/>
    <w:rsid w:val="001725CB"/>
    <w:rsid w:val="001A5661"/>
    <w:rsid w:val="001A65F4"/>
    <w:rsid w:val="001A6CF9"/>
    <w:rsid w:val="001B362A"/>
    <w:rsid w:val="001C787D"/>
    <w:rsid w:val="001F4190"/>
    <w:rsid w:val="00203394"/>
    <w:rsid w:val="0021718F"/>
    <w:rsid w:val="0022250D"/>
    <w:rsid w:val="002329FF"/>
    <w:rsid w:val="00262107"/>
    <w:rsid w:val="00266906"/>
    <w:rsid w:val="002705C5"/>
    <w:rsid w:val="00271CB9"/>
    <w:rsid w:val="002A4B2B"/>
    <w:rsid w:val="002B22B9"/>
    <w:rsid w:val="002B646C"/>
    <w:rsid w:val="002D20B6"/>
    <w:rsid w:val="002E785F"/>
    <w:rsid w:val="002E78C0"/>
    <w:rsid w:val="002E793E"/>
    <w:rsid w:val="002F1021"/>
    <w:rsid w:val="00314166"/>
    <w:rsid w:val="00333474"/>
    <w:rsid w:val="00334E48"/>
    <w:rsid w:val="00351BA1"/>
    <w:rsid w:val="00362384"/>
    <w:rsid w:val="00364924"/>
    <w:rsid w:val="00374B5E"/>
    <w:rsid w:val="00383133"/>
    <w:rsid w:val="00383B1D"/>
    <w:rsid w:val="003860C6"/>
    <w:rsid w:val="003870E1"/>
    <w:rsid w:val="003A78E3"/>
    <w:rsid w:val="003B3959"/>
    <w:rsid w:val="003D55A6"/>
    <w:rsid w:val="003E0451"/>
    <w:rsid w:val="003F56C3"/>
    <w:rsid w:val="0040372D"/>
    <w:rsid w:val="00416E92"/>
    <w:rsid w:val="00444F6C"/>
    <w:rsid w:val="00454FE0"/>
    <w:rsid w:val="00456468"/>
    <w:rsid w:val="0049025C"/>
    <w:rsid w:val="00491261"/>
    <w:rsid w:val="00491DA1"/>
    <w:rsid w:val="0049605C"/>
    <w:rsid w:val="004A7896"/>
    <w:rsid w:val="004B4B57"/>
    <w:rsid w:val="004B5BD3"/>
    <w:rsid w:val="004C18F5"/>
    <w:rsid w:val="004D51CF"/>
    <w:rsid w:val="004D533B"/>
    <w:rsid w:val="004E601D"/>
    <w:rsid w:val="004F224E"/>
    <w:rsid w:val="004F426E"/>
    <w:rsid w:val="004F56CC"/>
    <w:rsid w:val="004F5D50"/>
    <w:rsid w:val="004F70E8"/>
    <w:rsid w:val="00511E58"/>
    <w:rsid w:val="00515658"/>
    <w:rsid w:val="00523CE8"/>
    <w:rsid w:val="00527FA2"/>
    <w:rsid w:val="005427BE"/>
    <w:rsid w:val="00554834"/>
    <w:rsid w:val="0055493A"/>
    <w:rsid w:val="00555A1D"/>
    <w:rsid w:val="00563227"/>
    <w:rsid w:val="0056614A"/>
    <w:rsid w:val="005668A6"/>
    <w:rsid w:val="00566A15"/>
    <w:rsid w:val="005707D3"/>
    <w:rsid w:val="00583FF7"/>
    <w:rsid w:val="00584171"/>
    <w:rsid w:val="00585E4D"/>
    <w:rsid w:val="0058689B"/>
    <w:rsid w:val="005A5379"/>
    <w:rsid w:val="005C06FA"/>
    <w:rsid w:val="005E62C4"/>
    <w:rsid w:val="005F3760"/>
    <w:rsid w:val="00604842"/>
    <w:rsid w:val="00630410"/>
    <w:rsid w:val="006448F1"/>
    <w:rsid w:val="006627AF"/>
    <w:rsid w:val="006A6066"/>
    <w:rsid w:val="006B08BA"/>
    <w:rsid w:val="006B5002"/>
    <w:rsid w:val="00701DEE"/>
    <w:rsid w:val="007071B5"/>
    <w:rsid w:val="007118C2"/>
    <w:rsid w:val="00717C3F"/>
    <w:rsid w:val="00720E0F"/>
    <w:rsid w:val="00752D48"/>
    <w:rsid w:val="00765D28"/>
    <w:rsid w:val="007C1DEF"/>
    <w:rsid w:val="007D6E5F"/>
    <w:rsid w:val="007F2C37"/>
    <w:rsid w:val="007F6DF8"/>
    <w:rsid w:val="00805B9E"/>
    <w:rsid w:val="0081236F"/>
    <w:rsid w:val="00816698"/>
    <w:rsid w:val="00822155"/>
    <w:rsid w:val="008224FD"/>
    <w:rsid w:val="00846217"/>
    <w:rsid w:val="00854F7F"/>
    <w:rsid w:val="00870716"/>
    <w:rsid w:val="00875F4A"/>
    <w:rsid w:val="008920ED"/>
    <w:rsid w:val="008A308E"/>
    <w:rsid w:val="008A56DB"/>
    <w:rsid w:val="008A6111"/>
    <w:rsid w:val="008B437E"/>
    <w:rsid w:val="008C1F95"/>
    <w:rsid w:val="008C3D4B"/>
    <w:rsid w:val="008D5FC2"/>
    <w:rsid w:val="008F39E7"/>
    <w:rsid w:val="008F7FD5"/>
    <w:rsid w:val="00905D3C"/>
    <w:rsid w:val="00916D33"/>
    <w:rsid w:val="00920A27"/>
    <w:rsid w:val="009213BD"/>
    <w:rsid w:val="00927F7A"/>
    <w:rsid w:val="00935A7F"/>
    <w:rsid w:val="009426A8"/>
    <w:rsid w:val="009536EC"/>
    <w:rsid w:val="00963A56"/>
    <w:rsid w:val="00981DD2"/>
    <w:rsid w:val="0098772F"/>
    <w:rsid w:val="009938E9"/>
    <w:rsid w:val="00997CBF"/>
    <w:rsid w:val="009A02AD"/>
    <w:rsid w:val="009A5C19"/>
    <w:rsid w:val="009B1086"/>
    <w:rsid w:val="009B521B"/>
    <w:rsid w:val="009C743F"/>
    <w:rsid w:val="009D665B"/>
    <w:rsid w:val="00A02570"/>
    <w:rsid w:val="00A15873"/>
    <w:rsid w:val="00A15AE3"/>
    <w:rsid w:val="00A20982"/>
    <w:rsid w:val="00A366EB"/>
    <w:rsid w:val="00A431B8"/>
    <w:rsid w:val="00A51666"/>
    <w:rsid w:val="00A51843"/>
    <w:rsid w:val="00A52F98"/>
    <w:rsid w:val="00A575A6"/>
    <w:rsid w:val="00A95439"/>
    <w:rsid w:val="00AA7313"/>
    <w:rsid w:val="00AC2981"/>
    <w:rsid w:val="00AF1E9B"/>
    <w:rsid w:val="00AF5514"/>
    <w:rsid w:val="00AF55A7"/>
    <w:rsid w:val="00AF6C47"/>
    <w:rsid w:val="00B00D3F"/>
    <w:rsid w:val="00B06DCB"/>
    <w:rsid w:val="00B1366A"/>
    <w:rsid w:val="00B15DD0"/>
    <w:rsid w:val="00B265DB"/>
    <w:rsid w:val="00B26710"/>
    <w:rsid w:val="00B312F0"/>
    <w:rsid w:val="00B37E4B"/>
    <w:rsid w:val="00B40FCE"/>
    <w:rsid w:val="00B76208"/>
    <w:rsid w:val="00B77135"/>
    <w:rsid w:val="00B81522"/>
    <w:rsid w:val="00B8703C"/>
    <w:rsid w:val="00B979C9"/>
    <w:rsid w:val="00BA00A5"/>
    <w:rsid w:val="00BA1DD9"/>
    <w:rsid w:val="00BC4E28"/>
    <w:rsid w:val="00BE2549"/>
    <w:rsid w:val="00BF076B"/>
    <w:rsid w:val="00BF1B5D"/>
    <w:rsid w:val="00C0640F"/>
    <w:rsid w:val="00C11871"/>
    <w:rsid w:val="00C14039"/>
    <w:rsid w:val="00C23E42"/>
    <w:rsid w:val="00C52142"/>
    <w:rsid w:val="00C560E3"/>
    <w:rsid w:val="00C573DF"/>
    <w:rsid w:val="00C611AA"/>
    <w:rsid w:val="00C930B5"/>
    <w:rsid w:val="00C94A8B"/>
    <w:rsid w:val="00CA4D84"/>
    <w:rsid w:val="00CB295E"/>
    <w:rsid w:val="00CC4D7B"/>
    <w:rsid w:val="00CD7BCB"/>
    <w:rsid w:val="00CE69FF"/>
    <w:rsid w:val="00CF157B"/>
    <w:rsid w:val="00D04642"/>
    <w:rsid w:val="00D217ED"/>
    <w:rsid w:val="00D22FA4"/>
    <w:rsid w:val="00D36DD1"/>
    <w:rsid w:val="00D42047"/>
    <w:rsid w:val="00D47D17"/>
    <w:rsid w:val="00D72B12"/>
    <w:rsid w:val="00DA6983"/>
    <w:rsid w:val="00DB34FF"/>
    <w:rsid w:val="00DB55C5"/>
    <w:rsid w:val="00DC4DEE"/>
    <w:rsid w:val="00DE0285"/>
    <w:rsid w:val="00DF5047"/>
    <w:rsid w:val="00DF5A4D"/>
    <w:rsid w:val="00E123BE"/>
    <w:rsid w:val="00E15C46"/>
    <w:rsid w:val="00E33D7E"/>
    <w:rsid w:val="00E3619D"/>
    <w:rsid w:val="00E66734"/>
    <w:rsid w:val="00EB687B"/>
    <w:rsid w:val="00EC3A36"/>
    <w:rsid w:val="00ED6EC1"/>
    <w:rsid w:val="00F044FA"/>
    <w:rsid w:val="00F05B74"/>
    <w:rsid w:val="00F114F7"/>
    <w:rsid w:val="00F14EC5"/>
    <w:rsid w:val="00F45750"/>
    <w:rsid w:val="00F459F3"/>
    <w:rsid w:val="00F86AC8"/>
    <w:rsid w:val="00FA3892"/>
    <w:rsid w:val="00FC0590"/>
    <w:rsid w:val="00FC6ED9"/>
    <w:rsid w:val="00FF48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295E"/>
  </w:style>
  <w:style w:type="paragraph" w:styleId="2">
    <w:name w:val="heading 2"/>
    <w:basedOn w:val="a"/>
    <w:next w:val="a"/>
    <w:link w:val="20"/>
    <w:qFormat/>
    <w:rsid w:val="00C14039"/>
    <w:pPr>
      <w:keepNext/>
      <w:spacing w:after="0" w:line="240" w:lineRule="auto"/>
      <w:ind w:left="-284" w:right="-1759"/>
      <w:outlineLvl w:val="1"/>
    </w:pPr>
    <w:rPr>
      <w:rFonts w:ascii="Arial" w:eastAsia="Times New Roman" w:hAnsi="Arial" w:cs="Times New Roman"/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BA00A5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table" w:styleId="a3">
    <w:name w:val="Table Grid"/>
    <w:basedOn w:val="a1"/>
    <w:uiPriority w:val="59"/>
    <w:rsid w:val="00BA00A5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rsid w:val="00BA00A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a4">
    <w:name w:val="Знак Знак Знак Знак"/>
    <w:basedOn w:val="a"/>
    <w:rsid w:val="00BA00A5"/>
    <w:pPr>
      <w:widowControl w:val="0"/>
      <w:adjustRightInd w:val="0"/>
      <w:spacing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styleId="a5">
    <w:name w:val="Plain Text"/>
    <w:basedOn w:val="a"/>
    <w:link w:val="a6"/>
    <w:rsid w:val="00BA00A5"/>
    <w:pPr>
      <w:spacing w:after="0" w:line="240" w:lineRule="auto"/>
      <w:ind w:firstLine="709"/>
      <w:jc w:val="both"/>
    </w:pPr>
    <w:rPr>
      <w:rFonts w:ascii="Consolas" w:eastAsia="Times New Roman" w:hAnsi="Consolas" w:cs="Times New Roman"/>
      <w:sz w:val="21"/>
      <w:szCs w:val="20"/>
    </w:rPr>
  </w:style>
  <w:style w:type="character" w:customStyle="1" w:styleId="a6">
    <w:name w:val="Текст Знак"/>
    <w:basedOn w:val="a0"/>
    <w:link w:val="a5"/>
    <w:rsid w:val="00BA00A5"/>
    <w:rPr>
      <w:rFonts w:ascii="Consolas" w:eastAsia="Times New Roman" w:hAnsi="Consolas" w:cs="Times New Roman"/>
      <w:sz w:val="21"/>
      <w:szCs w:val="20"/>
    </w:rPr>
  </w:style>
  <w:style w:type="paragraph" w:styleId="a7">
    <w:name w:val="Balloon Text"/>
    <w:basedOn w:val="a"/>
    <w:link w:val="a8"/>
    <w:rsid w:val="00BA00A5"/>
    <w:pPr>
      <w:spacing w:after="0" w:line="240" w:lineRule="auto"/>
    </w:pPr>
    <w:rPr>
      <w:rFonts w:ascii="Tahoma" w:eastAsia="Times New Roman" w:hAnsi="Tahoma" w:cs="Times New Roman"/>
      <w:sz w:val="16"/>
      <w:szCs w:val="20"/>
    </w:rPr>
  </w:style>
  <w:style w:type="character" w:customStyle="1" w:styleId="a8">
    <w:name w:val="Текст выноски Знак"/>
    <w:basedOn w:val="a0"/>
    <w:link w:val="a7"/>
    <w:rsid w:val="00BA00A5"/>
    <w:rPr>
      <w:rFonts w:ascii="Tahoma" w:eastAsia="Times New Roman" w:hAnsi="Tahoma" w:cs="Times New Roman"/>
      <w:sz w:val="16"/>
      <w:szCs w:val="20"/>
    </w:rPr>
  </w:style>
  <w:style w:type="paragraph" w:customStyle="1" w:styleId="ConsPlusNormal">
    <w:name w:val="ConsPlusNormal"/>
    <w:rsid w:val="00BA00A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Normal (Web)"/>
    <w:basedOn w:val="a"/>
    <w:uiPriority w:val="99"/>
    <w:rsid w:val="00BA00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Cell">
    <w:name w:val="ConsPlusCell"/>
    <w:rsid w:val="00BA00A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a">
    <w:name w:val="Title"/>
    <w:basedOn w:val="a"/>
    <w:next w:val="a"/>
    <w:link w:val="ab"/>
    <w:qFormat/>
    <w:rsid w:val="00BA00A5"/>
    <w:pPr>
      <w:spacing w:before="240" w:after="60" w:line="276" w:lineRule="auto"/>
      <w:jc w:val="center"/>
      <w:outlineLvl w:val="0"/>
    </w:pPr>
    <w:rPr>
      <w:rFonts w:ascii="Cambria" w:eastAsia="Times New Roman" w:hAnsi="Cambria" w:cs="Times New Roman"/>
      <w:b/>
      <w:kern w:val="28"/>
      <w:sz w:val="32"/>
      <w:szCs w:val="20"/>
    </w:rPr>
  </w:style>
  <w:style w:type="character" w:customStyle="1" w:styleId="ab">
    <w:name w:val="Название Знак"/>
    <w:basedOn w:val="a0"/>
    <w:link w:val="aa"/>
    <w:rsid w:val="00BA00A5"/>
    <w:rPr>
      <w:rFonts w:ascii="Cambria" w:eastAsia="Times New Roman" w:hAnsi="Cambria" w:cs="Times New Roman"/>
      <w:b/>
      <w:kern w:val="28"/>
      <w:sz w:val="32"/>
      <w:szCs w:val="20"/>
    </w:rPr>
  </w:style>
  <w:style w:type="paragraph" w:styleId="21">
    <w:name w:val="Body Text 2"/>
    <w:basedOn w:val="a"/>
    <w:link w:val="22"/>
    <w:unhideWhenUsed/>
    <w:rsid w:val="00BA00A5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2">
    <w:name w:val="Основной текст 2 Знак"/>
    <w:basedOn w:val="a0"/>
    <w:link w:val="21"/>
    <w:rsid w:val="00BA00A5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c">
    <w:name w:val="List Paragraph"/>
    <w:basedOn w:val="a"/>
    <w:uiPriority w:val="34"/>
    <w:qFormat/>
    <w:rsid w:val="00BA00A5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ad">
    <w:name w:val="Знак"/>
    <w:basedOn w:val="a"/>
    <w:rsid w:val="00BA00A5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ConsPlusNonformat">
    <w:name w:val="ConsPlusNonformat"/>
    <w:uiPriority w:val="99"/>
    <w:rsid w:val="0049605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character" w:styleId="ae">
    <w:name w:val="Hyperlink"/>
    <w:basedOn w:val="a0"/>
    <w:uiPriority w:val="99"/>
    <w:unhideWhenUsed/>
    <w:rsid w:val="00523CE8"/>
    <w:rPr>
      <w:color w:val="0000FF"/>
      <w:u w:val="single"/>
    </w:rPr>
  </w:style>
  <w:style w:type="paragraph" w:styleId="af">
    <w:name w:val="Body Text"/>
    <w:basedOn w:val="a"/>
    <w:link w:val="af0"/>
    <w:uiPriority w:val="99"/>
    <w:semiHidden/>
    <w:unhideWhenUsed/>
    <w:rsid w:val="004E601D"/>
    <w:pPr>
      <w:spacing w:after="120"/>
    </w:pPr>
  </w:style>
  <w:style w:type="character" w:customStyle="1" w:styleId="af0">
    <w:name w:val="Основной текст Знак"/>
    <w:basedOn w:val="a0"/>
    <w:link w:val="af"/>
    <w:uiPriority w:val="99"/>
    <w:semiHidden/>
    <w:rsid w:val="004E601D"/>
  </w:style>
  <w:style w:type="paragraph" w:customStyle="1" w:styleId="af1">
    <w:name w:val="Содержимое таблицы"/>
    <w:basedOn w:val="a"/>
    <w:qFormat/>
    <w:rsid w:val="0012167C"/>
    <w:pPr>
      <w:widowControl w:val="0"/>
      <w:suppressLineNumbers/>
      <w:suppressAutoHyphens/>
      <w:spacing w:after="0" w:line="240" w:lineRule="auto"/>
    </w:pPr>
    <w:rPr>
      <w:rFonts w:ascii="Arial" w:eastAsia="Times New Roman" w:hAnsi="Arial" w:cs="Times New Roman"/>
      <w:kern w:val="1"/>
      <w:sz w:val="20"/>
      <w:szCs w:val="24"/>
      <w:lang w:eastAsia="ru-RU"/>
    </w:rPr>
  </w:style>
  <w:style w:type="character" w:customStyle="1" w:styleId="apple-converted-space">
    <w:name w:val="apple-converted-space"/>
    <w:rsid w:val="0012167C"/>
    <w:rPr>
      <w:rFonts w:cs="Times New Roman"/>
    </w:rPr>
  </w:style>
  <w:style w:type="paragraph" w:styleId="af2">
    <w:name w:val="footer"/>
    <w:basedOn w:val="a"/>
    <w:link w:val="af3"/>
    <w:rsid w:val="0012167C"/>
    <w:pPr>
      <w:widowControl w:val="0"/>
      <w:tabs>
        <w:tab w:val="center" w:pos="4677"/>
        <w:tab w:val="right" w:pos="9355"/>
      </w:tabs>
      <w:suppressAutoHyphens/>
      <w:spacing w:after="0" w:line="240" w:lineRule="auto"/>
    </w:pPr>
    <w:rPr>
      <w:rFonts w:ascii="Arial" w:eastAsia="Lucida Sans Unicode" w:hAnsi="Arial" w:cs="Times New Roman"/>
      <w:kern w:val="1"/>
      <w:sz w:val="20"/>
      <w:szCs w:val="24"/>
      <w:lang w:eastAsia="ru-RU"/>
    </w:rPr>
  </w:style>
  <w:style w:type="character" w:customStyle="1" w:styleId="af3">
    <w:name w:val="Нижний колонтитул Знак"/>
    <w:basedOn w:val="a0"/>
    <w:link w:val="af2"/>
    <w:rsid w:val="0012167C"/>
    <w:rPr>
      <w:rFonts w:ascii="Arial" w:eastAsia="Lucida Sans Unicode" w:hAnsi="Arial" w:cs="Times New Roman"/>
      <w:kern w:val="1"/>
      <w:sz w:val="20"/>
      <w:szCs w:val="24"/>
      <w:lang w:eastAsia="ru-RU"/>
    </w:rPr>
  </w:style>
  <w:style w:type="character" w:styleId="af4">
    <w:name w:val="page number"/>
    <w:basedOn w:val="a0"/>
    <w:rsid w:val="0012167C"/>
  </w:style>
  <w:style w:type="table" w:customStyle="1" w:styleId="10">
    <w:name w:val="Сетка таблицы1"/>
    <w:basedOn w:val="a1"/>
    <w:next w:val="a3"/>
    <w:uiPriority w:val="59"/>
    <w:rsid w:val="0012167C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1"/>
    <w:next w:val="a3"/>
    <w:uiPriority w:val="59"/>
    <w:rsid w:val="0012167C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5">
    <w:name w:val="Текстовый блок"/>
    <w:rsid w:val="0012167C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Arial Unicode MS" w:eastAsia="Arial Unicode MS" w:hAnsi="Helvetica" w:cs="Arial Unicode MS"/>
      <w:color w:val="000000"/>
      <w:bdr w:val="nil"/>
      <w:lang w:eastAsia="ru-RU"/>
    </w:rPr>
  </w:style>
  <w:style w:type="paragraph" w:customStyle="1" w:styleId="af6">
    <w:name w:val="По умолчанию"/>
    <w:rsid w:val="0012167C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Arial Unicode MS" w:eastAsia="Arial Unicode MS" w:hAnsi="Helvetica" w:cs="Arial Unicode MS"/>
      <w:color w:val="000000"/>
      <w:bdr w:val="nil"/>
      <w:lang w:eastAsia="ru-RU"/>
    </w:rPr>
  </w:style>
  <w:style w:type="character" w:customStyle="1" w:styleId="mail-user-avatar">
    <w:name w:val="mail-user-avatar"/>
    <w:rsid w:val="0012167C"/>
  </w:style>
  <w:style w:type="paragraph" w:styleId="af7">
    <w:name w:val="header"/>
    <w:basedOn w:val="a"/>
    <w:link w:val="af8"/>
    <w:semiHidden/>
    <w:unhideWhenUsed/>
    <w:rsid w:val="0012167C"/>
    <w:pPr>
      <w:widowControl w:val="0"/>
      <w:tabs>
        <w:tab w:val="center" w:pos="4677"/>
        <w:tab w:val="right" w:pos="9355"/>
      </w:tabs>
      <w:suppressAutoHyphens/>
      <w:spacing w:after="0" w:line="240" w:lineRule="auto"/>
    </w:pPr>
    <w:rPr>
      <w:rFonts w:ascii="Arial" w:eastAsia="Lucida Sans Unicode" w:hAnsi="Arial" w:cs="Times New Roman"/>
      <w:kern w:val="1"/>
      <w:sz w:val="20"/>
      <w:szCs w:val="24"/>
      <w:lang w:eastAsia="ru-RU"/>
    </w:rPr>
  </w:style>
  <w:style w:type="character" w:customStyle="1" w:styleId="af8">
    <w:name w:val="Верхний колонтитул Знак"/>
    <w:basedOn w:val="a0"/>
    <w:link w:val="af7"/>
    <w:semiHidden/>
    <w:rsid w:val="0012167C"/>
    <w:rPr>
      <w:rFonts w:ascii="Arial" w:eastAsia="Lucida Sans Unicode" w:hAnsi="Arial" w:cs="Times New Roman"/>
      <w:kern w:val="1"/>
      <w:sz w:val="20"/>
      <w:szCs w:val="24"/>
      <w:lang w:eastAsia="ru-RU"/>
    </w:rPr>
  </w:style>
  <w:style w:type="character" w:styleId="af9">
    <w:name w:val="Emphasis"/>
    <w:basedOn w:val="a0"/>
    <w:uiPriority w:val="20"/>
    <w:qFormat/>
    <w:rsid w:val="0012167C"/>
    <w:rPr>
      <w:i/>
      <w:iCs/>
    </w:rPr>
  </w:style>
  <w:style w:type="table" w:customStyle="1" w:styleId="3">
    <w:name w:val="Сетка таблицы3"/>
    <w:basedOn w:val="a1"/>
    <w:next w:val="a3"/>
    <w:uiPriority w:val="99"/>
    <w:rsid w:val="00AF6C47"/>
    <w:pPr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4">
    <w:name w:val="Абзац списка2"/>
    <w:basedOn w:val="a"/>
    <w:rsid w:val="00C14039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afa">
    <w:name w:val="Знак"/>
    <w:basedOn w:val="a"/>
    <w:rsid w:val="00C14039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">
    <w:name w:val="Основной текст1"/>
    <w:basedOn w:val="a"/>
    <w:rsid w:val="00C14039"/>
    <w:pPr>
      <w:spacing w:after="0" w:line="240" w:lineRule="auto"/>
    </w:pPr>
    <w:rPr>
      <w:rFonts w:ascii="Times New Roman" w:eastAsia="Times New Roman" w:hAnsi="Times New Roman" w:cs="Times New Roman"/>
      <w:sz w:val="30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C14039"/>
    <w:rPr>
      <w:rFonts w:ascii="Arial" w:eastAsia="Times New Roman" w:hAnsi="Arial" w:cs="Times New Roman"/>
      <w:b/>
      <w:sz w:val="20"/>
      <w:szCs w:val="20"/>
    </w:rPr>
  </w:style>
  <w:style w:type="paragraph" w:styleId="afb">
    <w:name w:val="No Spacing"/>
    <w:uiPriority w:val="1"/>
    <w:qFormat/>
    <w:rsid w:val="00C14039"/>
    <w:pPr>
      <w:spacing w:after="0" w:line="240" w:lineRule="auto"/>
    </w:pPr>
    <w:rPr>
      <w:rFonts w:eastAsiaTheme="minorEastAsia"/>
      <w:lang w:eastAsia="ru-RU"/>
    </w:rPr>
  </w:style>
  <w:style w:type="paragraph" w:customStyle="1" w:styleId="afc">
    <w:name w:val="МОЙ ТЕКСТ"/>
    <w:qFormat/>
    <w:rsid w:val="00AC2981"/>
    <w:pPr>
      <w:spacing w:after="0" w:line="276" w:lineRule="auto"/>
      <w:ind w:firstLine="709"/>
      <w:jc w:val="both"/>
    </w:pPr>
    <w:rPr>
      <w:rFonts w:ascii="Times New Roman" w:eastAsia="Calibri" w:hAnsi="Times New Roman" w:cs="Times New Roman"/>
      <w:sz w:val="26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 List" w:uiPriority="0"/>
    <w:lsdException w:name="Balloon Text" w:uiPriority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295E"/>
  </w:style>
  <w:style w:type="paragraph" w:styleId="2">
    <w:name w:val="heading 2"/>
    <w:basedOn w:val="a"/>
    <w:next w:val="a"/>
    <w:link w:val="20"/>
    <w:qFormat/>
    <w:rsid w:val="00C14039"/>
    <w:pPr>
      <w:keepNext/>
      <w:spacing w:after="0" w:line="240" w:lineRule="auto"/>
      <w:ind w:left="-284" w:right="-1759"/>
      <w:outlineLvl w:val="1"/>
    </w:pPr>
    <w:rPr>
      <w:rFonts w:ascii="Arial" w:eastAsia="Times New Roman" w:hAnsi="Arial" w:cs="Times New Roman"/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BA00A5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table" w:styleId="a3">
    <w:name w:val="Table Grid"/>
    <w:basedOn w:val="a1"/>
    <w:uiPriority w:val="99"/>
    <w:rsid w:val="00BA00A5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Title">
    <w:name w:val="ConsPlusTitle"/>
    <w:rsid w:val="00BA00A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a4">
    <w:name w:val="Знак Знак Знак Знак"/>
    <w:basedOn w:val="a"/>
    <w:rsid w:val="00BA00A5"/>
    <w:pPr>
      <w:widowControl w:val="0"/>
      <w:adjustRightInd w:val="0"/>
      <w:spacing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styleId="a5">
    <w:name w:val="Plain Text"/>
    <w:basedOn w:val="a"/>
    <w:link w:val="a6"/>
    <w:rsid w:val="00BA00A5"/>
    <w:pPr>
      <w:spacing w:after="0" w:line="240" w:lineRule="auto"/>
      <w:ind w:firstLine="709"/>
      <w:jc w:val="both"/>
    </w:pPr>
    <w:rPr>
      <w:rFonts w:ascii="Consolas" w:eastAsia="Times New Roman" w:hAnsi="Consolas" w:cs="Times New Roman"/>
      <w:sz w:val="21"/>
      <w:szCs w:val="20"/>
    </w:rPr>
  </w:style>
  <w:style w:type="character" w:customStyle="1" w:styleId="a6">
    <w:name w:val="Текст Знак"/>
    <w:basedOn w:val="a0"/>
    <w:link w:val="a5"/>
    <w:rsid w:val="00BA00A5"/>
    <w:rPr>
      <w:rFonts w:ascii="Consolas" w:eastAsia="Times New Roman" w:hAnsi="Consolas" w:cs="Times New Roman"/>
      <w:sz w:val="21"/>
      <w:szCs w:val="20"/>
    </w:rPr>
  </w:style>
  <w:style w:type="paragraph" w:styleId="a7">
    <w:name w:val="Balloon Text"/>
    <w:basedOn w:val="a"/>
    <w:link w:val="a8"/>
    <w:rsid w:val="00BA00A5"/>
    <w:pPr>
      <w:spacing w:after="0" w:line="240" w:lineRule="auto"/>
    </w:pPr>
    <w:rPr>
      <w:rFonts w:ascii="Tahoma" w:eastAsia="Times New Roman" w:hAnsi="Tahoma" w:cs="Times New Roman"/>
      <w:sz w:val="16"/>
      <w:szCs w:val="20"/>
    </w:rPr>
  </w:style>
  <w:style w:type="character" w:customStyle="1" w:styleId="a8">
    <w:name w:val="Текст выноски Знак"/>
    <w:basedOn w:val="a0"/>
    <w:link w:val="a7"/>
    <w:rsid w:val="00BA00A5"/>
    <w:rPr>
      <w:rFonts w:ascii="Tahoma" w:eastAsia="Times New Roman" w:hAnsi="Tahoma" w:cs="Times New Roman"/>
      <w:sz w:val="16"/>
      <w:szCs w:val="20"/>
    </w:rPr>
  </w:style>
  <w:style w:type="paragraph" w:customStyle="1" w:styleId="ConsPlusNormal">
    <w:name w:val="ConsPlusNormal"/>
    <w:rsid w:val="00BA00A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Normal (Web)"/>
    <w:basedOn w:val="a"/>
    <w:uiPriority w:val="99"/>
    <w:rsid w:val="00BA00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Cell">
    <w:name w:val="ConsPlusCell"/>
    <w:rsid w:val="00BA00A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a">
    <w:name w:val="Title"/>
    <w:basedOn w:val="a"/>
    <w:next w:val="a"/>
    <w:link w:val="ab"/>
    <w:qFormat/>
    <w:rsid w:val="00BA00A5"/>
    <w:pPr>
      <w:spacing w:before="240" w:after="60" w:line="276" w:lineRule="auto"/>
      <w:jc w:val="center"/>
      <w:outlineLvl w:val="0"/>
    </w:pPr>
    <w:rPr>
      <w:rFonts w:ascii="Cambria" w:eastAsia="Times New Roman" w:hAnsi="Cambria" w:cs="Times New Roman"/>
      <w:b/>
      <w:kern w:val="28"/>
      <w:sz w:val="32"/>
      <w:szCs w:val="20"/>
    </w:rPr>
  </w:style>
  <w:style w:type="character" w:customStyle="1" w:styleId="ab">
    <w:name w:val="Название Знак"/>
    <w:basedOn w:val="a0"/>
    <w:link w:val="aa"/>
    <w:rsid w:val="00BA00A5"/>
    <w:rPr>
      <w:rFonts w:ascii="Cambria" w:eastAsia="Times New Roman" w:hAnsi="Cambria" w:cs="Times New Roman"/>
      <w:b/>
      <w:kern w:val="28"/>
      <w:sz w:val="32"/>
      <w:szCs w:val="20"/>
    </w:rPr>
  </w:style>
  <w:style w:type="paragraph" w:styleId="21">
    <w:name w:val="Body Text 2"/>
    <w:basedOn w:val="a"/>
    <w:link w:val="22"/>
    <w:unhideWhenUsed/>
    <w:rsid w:val="00BA00A5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2">
    <w:name w:val="Основной текст 2 Знак"/>
    <w:basedOn w:val="a0"/>
    <w:link w:val="21"/>
    <w:rsid w:val="00BA00A5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c">
    <w:name w:val="List Paragraph"/>
    <w:basedOn w:val="a"/>
    <w:uiPriority w:val="34"/>
    <w:qFormat/>
    <w:rsid w:val="00BA00A5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ad">
    <w:name w:val="Знак"/>
    <w:basedOn w:val="a"/>
    <w:rsid w:val="00BA00A5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ConsPlusNonformat">
    <w:name w:val="ConsPlusNonformat"/>
    <w:uiPriority w:val="99"/>
    <w:rsid w:val="0049605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character" w:styleId="ae">
    <w:name w:val="Hyperlink"/>
    <w:basedOn w:val="a0"/>
    <w:uiPriority w:val="99"/>
    <w:unhideWhenUsed/>
    <w:rsid w:val="00523CE8"/>
    <w:rPr>
      <w:color w:val="0000FF"/>
      <w:u w:val="single"/>
    </w:rPr>
  </w:style>
  <w:style w:type="paragraph" w:styleId="af">
    <w:name w:val="Body Text"/>
    <w:basedOn w:val="a"/>
    <w:link w:val="af0"/>
    <w:uiPriority w:val="99"/>
    <w:semiHidden/>
    <w:unhideWhenUsed/>
    <w:rsid w:val="004E601D"/>
    <w:pPr>
      <w:spacing w:after="120"/>
    </w:pPr>
  </w:style>
  <w:style w:type="character" w:customStyle="1" w:styleId="af0">
    <w:name w:val="Основной текст Знак"/>
    <w:basedOn w:val="a0"/>
    <w:link w:val="af"/>
    <w:uiPriority w:val="99"/>
    <w:semiHidden/>
    <w:rsid w:val="004E601D"/>
  </w:style>
  <w:style w:type="paragraph" w:customStyle="1" w:styleId="af1">
    <w:name w:val="Содержимое таблицы"/>
    <w:basedOn w:val="a"/>
    <w:qFormat/>
    <w:rsid w:val="0012167C"/>
    <w:pPr>
      <w:widowControl w:val="0"/>
      <w:suppressLineNumbers/>
      <w:suppressAutoHyphens/>
      <w:spacing w:after="0" w:line="240" w:lineRule="auto"/>
    </w:pPr>
    <w:rPr>
      <w:rFonts w:ascii="Arial" w:eastAsia="Times New Roman" w:hAnsi="Arial" w:cs="Times New Roman"/>
      <w:kern w:val="1"/>
      <w:sz w:val="20"/>
      <w:szCs w:val="24"/>
      <w:lang w:eastAsia="ru-RU"/>
    </w:rPr>
  </w:style>
  <w:style w:type="character" w:customStyle="1" w:styleId="apple-converted-space">
    <w:name w:val="apple-converted-space"/>
    <w:rsid w:val="0012167C"/>
    <w:rPr>
      <w:rFonts w:cs="Times New Roman"/>
    </w:rPr>
  </w:style>
  <w:style w:type="paragraph" w:styleId="af2">
    <w:name w:val="footer"/>
    <w:basedOn w:val="a"/>
    <w:link w:val="af3"/>
    <w:rsid w:val="0012167C"/>
    <w:pPr>
      <w:widowControl w:val="0"/>
      <w:tabs>
        <w:tab w:val="center" w:pos="4677"/>
        <w:tab w:val="right" w:pos="9355"/>
      </w:tabs>
      <w:suppressAutoHyphens/>
      <w:spacing w:after="0" w:line="240" w:lineRule="auto"/>
    </w:pPr>
    <w:rPr>
      <w:rFonts w:ascii="Arial" w:eastAsia="Lucida Sans Unicode" w:hAnsi="Arial" w:cs="Times New Roman"/>
      <w:kern w:val="1"/>
      <w:sz w:val="20"/>
      <w:szCs w:val="24"/>
      <w:lang w:eastAsia="ru-RU"/>
    </w:rPr>
  </w:style>
  <w:style w:type="character" w:customStyle="1" w:styleId="af3">
    <w:name w:val="Нижний колонтитул Знак"/>
    <w:basedOn w:val="a0"/>
    <w:link w:val="af2"/>
    <w:rsid w:val="0012167C"/>
    <w:rPr>
      <w:rFonts w:ascii="Arial" w:eastAsia="Lucida Sans Unicode" w:hAnsi="Arial" w:cs="Times New Roman"/>
      <w:kern w:val="1"/>
      <w:sz w:val="20"/>
      <w:szCs w:val="24"/>
      <w:lang w:eastAsia="ru-RU"/>
    </w:rPr>
  </w:style>
  <w:style w:type="character" w:styleId="af4">
    <w:name w:val="page number"/>
    <w:basedOn w:val="a0"/>
    <w:rsid w:val="0012167C"/>
  </w:style>
  <w:style w:type="table" w:customStyle="1" w:styleId="10">
    <w:name w:val="Сетка таблицы1"/>
    <w:basedOn w:val="a1"/>
    <w:next w:val="a3"/>
    <w:uiPriority w:val="59"/>
    <w:rsid w:val="0012167C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">
    <w:name w:val="Сетка таблицы2"/>
    <w:basedOn w:val="a1"/>
    <w:next w:val="a3"/>
    <w:uiPriority w:val="59"/>
    <w:rsid w:val="0012167C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f5">
    <w:name w:val="Текстовый блок"/>
    <w:rsid w:val="0012167C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Arial Unicode MS" w:eastAsia="Arial Unicode MS" w:hAnsi="Helvetica" w:cs="Arial Unicode MS"/>
      <w:color w:val="000000"/>
      <w:bdr w:val="nil"/>
      <w:lang w:eastAsia="ru-RU"/>
    </w:rPr>
  </w:style>
  <w:style w:type="paragraph" w:customStyle="1" w:styleId="af6">
    <w:name w:val="По умолчанию"/>
    <w:rsid w:val="0012167C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Arial Unicode MS" w:eastAsia="Arial Unicode MS" w:hAnsi="Helvetica" w:cs="Arial Unicode MS"/>
      <w:color w:val="000000"/>
      <w:bdr w:val="nil"/>
      <w:lang w:eastAsia="ru-RU"/>
    </w:rPr>
  </w:style>
  <w:style w:type="character" w:customStyle="1" w:styleId="mail-user-avatar">
    <w:name w:val="mail-user-avatar"/>
    <w:rsid w:val="0012167C"/>
  </w:style>
  <w:style w:type="paragraph" w:styleId="af7">
    <w:name w:val="header"/>
    <w:basedOn w:val="a"/>
    <w:link w:val="af8"/>
    <w:semiHidden/>
    <w:unhideWhenUsed/>
    <w:rsid w:val="0012167C"/>
    <w:pPr>
      <w:widowControl w:val="0"/>
      <w:tabs>
        <w:tab w:val="center" w:pos="4677"/>
        <w:tab w:val="right" w:pos="9355"/>
      </w:tabs>
      <w:suppressAutoHyphens/>
      <w:spacing w:after="0" w:line="240" w:lineRule="auto"/>
    </w:pPr>
    <w:rPr>
      <w:rFonts w:ascii="Arial" w:eastAsia="Lucida Sans Unicode" w:hAnsi="Arial" w:cs="Times New Roman"/>
      <w:kern w:val="1"/>
      <w:sz w:val="20"/>
      <w:szCs w:val="24"/>
      <w:lang w:eastAsia="ru-RU"/>
    </w:rPr>
  </w:style>
  <w:style w:type="character" w:customStyle="1" w:styleId="af8">
    <w:name w:val="Верхний колонтитул Знак"/>
    <w:basedOn w:val="a0"/>
    <w:link w:val="af7"/>
    <w:semiHidden/>
    <w:rsid w:val="0012167C"/>
    <w:rPr>
      <w:rFonts w:ascii="Arial" w:eastAsia="Lucida Sans Unicode" w:hAnsi="Arial" w:cs="Times New Roman"/>
      <w:kern w:val="1"/>
      <w:sz w:val="20"/>
      <w:szCs w:val="24"/>
      <w:lang w:eastAsia="ru-RU"/>
    </w:rPr>
  </w:style>
  <w:style w:type="character" w:styleId="af9">
    <w:name w:val="Emphasis"/>
    <w:basedOn w:val="a0"/>
    <w:uiPriority w:val="20"/>
    <w:qFormat/>
    <w:rsid w:val="0012167C"/>
    <w:rPr>
      <w:i/>
      <w:iCs/>
    </w:rPr>
  </w:style>
  <w:style w:type="table" w:customStyle="1" w:styleId="3">
    <w:name w:val="Сетка таблицы3"/>
    <w:basedOn w:val="a1"/>
    <w:next w:val="a3"/>
    <w:uiPriority w:val="99"/>
    <w:rsid w:val="00AF6C47"/>
    <w:pPr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4">
    <w:name w:val="Абзац списка2"/>
    <w:basedOn w:val="a"/>
    <w:rsid w:val="00C14039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afa">
    <w:name w:val="Знак"/>
    <w:basedOn w:val="a"/>
    <w:rsid w:val="00C14039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">
    <w:name w:val="Основной текст1"/>
    <w:basedOn w:val="a"/>
    <w:rsid w:val="00C14039"/>
    <w:pPr>
      <w:spacing w:after="0" w:line="240" w:lineRule="auto"/>
    </w:pPr>
    <w:rPr>
      <w:rFonts w:ascii="Times New Roman" w:eastAsia="Times New Roman" w:hAnsi="Times New Roman" w:cs="Times New Roman"/>
      <w:sz w:val="30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C14039"/>
    <w:rPr>
      <w:rFonts w:ascii="Arial" w:eastAsia="Times New Roman" w:hAnsi="Arial" w:cs="Times New Roman"/>
      <w:b/>
      <w:sz w:val="20"/>
      <w:szCs w:val="20"/>
    </w:rPr>
  </w:style>
  <w:style w:type="paragraph" w:styleId="afb">
    <w:name w:val="No Spacing"/>
    <w:uiPriority w:val="1"/>
    <w:qFormat/>
    <w:rsid w:val="00C14039"/>
    <w:pPr>
      <w:spacing w:after="0" w:line="240" w:lineRule="auto"/>
    </w:pPr>
    <w:rPr>
      <w:rFonts w:eastAsiaTheme="minorEastAsia"/>
      <w:lang w:eastAsia="ru-RU"/>
    </w:rPr>
  </w:style>
  <w:style w:type="paragraph" w:customStyle="1" w:styleId="afc">
    <w:name w:val="МОЙ ТЕКСТ"/>
    <w:qFormat/>
    <w:rsid w:val="00AC2981"/>
    <w:pPr>
      <w:spacing w:after="0" w:line="276" w:lineRule="auto"/>
      <w:ind w:firstLine="709"/>
      <w:jc w:val="both"/>
    </w:pPr>
    <w:rPr>
      <w:rFonts w:ascii="Times New Roman" w:eastAsia="Calibri" w:hAnsi="Times New Roman" w:cs="Times New Roman"/>
      <w:sz w:val="26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449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9" Type="http://schemas.openxmlformats.org/officeDocument/2006/relationships/hyperlink" Target="http://www.mo-petergof.spb.ru" TargetMode="External"/><Relationship Id="rId21" Type="http://schemas.openxmlformats.org/officeDocument/2006/relationships/image" Target="media/image13.png"/><Relationship Id="rId34" Type="http://schemas.openxmlformats.org/officeDocument/2006/relationships/image" Target="media/image21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63" Type="http://schemas.openxmlformats.org/officeDocument/2006/relationships/image" Target="media/image46.jpeg"/><Relationship Id="rId68" Type="http://schemas.openxmlformats.org/officeDocument/2006/relationships/image" Target="media/image51.jpeg"/><Relationship Id="rId7" Type="http://schemas.openxmlformats.org/officeDocument/2006/relationships/chart" Target="charts/chart2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hyperlink" Target="http://www.mo-petergof.spb.ru" TargetMode="External"/><Relationship Id="rId1" Type="http://schemas.openxmlformats.org/officeDocument/2006/relationships/customXml" Target="../customXml/item1.xml"/><Relationship Id="rId6" Type="http://schemas.openxmlformats.org/officeDocument/2006/relationships/chart" Target="charts/chart1.xml"/><Relationship Id="rId11" Type="http://schemas.openxmlformats.org/officeDocument/2006/relationships/image" Target="media/image3.jpeg"/><Relationship Id="rId24" Type="http://schemas.openxmlformats.org/officeDocument/2006/relationships/hyperlink" Target="https://vk.com/public124512539" TargetMode="External"/><Relationship Id="rId32" Type="http://schemas.openxmlformats.org/officeDocument/2006/relationships/image" Target="media/image19.png"/><Relationship Id="rId37" Type="http://schemas.openxmlformats.org/officeDocument/2006/relationships/hyperlink" Target="https://vk.com/public124512539" TargetMode="External"/><Relationship Id="rId40" Type="http://schemas.openxmlformats.org/officeDocument/2006/relationships/hyperlink" Target="https://vk.com/public124512539" TargetMode="External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66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hyperlink" Target="http://www.mo-petergof.spb.ru" TargetMode="External"/><Relationship Id="rId28" Type="http://schemas.openxmlformats.org/officeDocument/2006/relationships/hyperlink" Target="http://www.mo-petergof.spb.ru" TargetMode="External"/><Relationship Id="rId36" Type="http://schemas.openxmlformats.org/officeDocument/2006/relationships/hyperlink" Target="http://www.mo-petergof.spb.ru" TargetMode="External"/><Relationship Id="rId49" Type="http://schemas.openxmlformats.org/officeDocument/2006/relationships/image" Target="media/image32.jpeg"/><Relationship Id="rId57" Type="http://schemas.openxmlformats.org/officeDocument/2006/relationships/image" Target="media/image40.jpeg"/><Relationship Id="rId61" Type="http://schemas.openxmlformats.org/officeDocument/2006/relationships/image" Target="media/image44.jpe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18.png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image" Target="media/image43.jpeg"/><Relationship Id="rId65" Type="http://schemas.openxmlformats.org/officeDocument/2006/relationships/image" Target="media/image48.jpeg"/><Relationship Id="rId73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hyperlink" Target="http://www.mo-petergof.spb.ru" TargetMode="External"/><Relationship Id="rId27" Type="http://schemas.openxmlformats.org/officeDocument/2006/relationships/image" Target="media/image16.png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9.jpeg"/><Relationship Id="rId64" Type="http://schemas.openxmlformats.org/officeDocument/2006/relationships/image" Target="media/image47.jpeg"/><Relationship Id="rId69" Type="http://schemas.openxmlformats.org/officeDocument/2006/relationships/fontTable" Target="fontTable.xml"/><Relationship Id="rId8" Type="http://schemas.openxmlformats.org/officeDocument/2006/relationships/chart" Target="charts/chart3.xml"/><Relationship Id="rId51" Type="http://schemas.openxmlformats.org/officeDocument/2006/relationships/image" Target="media/image34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4.jpeg"/><Relationship Id="rId33" Type="http://schemas.openxmlformats.org/officeDocument/2006/relationships/image" Target="media/image20.jpeg"/><Relationship Id="rId38" Type="http://schemas.openxmlformats.org/officeDocument/2006/relationships/image" Target="media/image23.jpeg"/><Relationship Id="rId46" Type="http://schemas.openxmlformats.org/officeDocument/2006/relationships/image" Target="media/image29.jpeg"/><Relationship Id="rId59" Type="http://schemas.openxmlformats.org/officeDocument/2006/relationships/image" Target="media/image42.jpeg"/><Relationship Id="rId67" Type="http://schemas.openxmlformats.org/officeDocument/2006/relationships/image" Target="media/image50.jpeg"/><Relationship Id="rId20" Type="http://schemas.openxmlformats.org/officeDocument/2006/relationships/image" Target="media/image12.png"/><Relationship Id="rId41" Type="http://schemas.openxmlformats.org/officeDocument/2006/relationships/image" Target="media/image24.jpeg"/><Relationship Id="rId54" Type="http://schemas.openxmlformats.org/officeDocument/2006/relationships/image" Target="media/image37.jpeg"/><Relationship Id="rId62" Type="http://schemas.openxmlformats.org/officeDocument/2006/relationships/image" Target="media/image45.jpeg"/><Relationship Id="rId70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1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vert="horz"/>
          <a:lstStyle/>
          <a:p>
            <a:pPr>
              <a:defRPr/>
            </a:pPr>
            <a:r>
              <a:rPr lang="ru-RU"/>
              <a:t>Общая сумма, заключенных контрактов в 2019 году </a:t>
            </a:r>
          </a:p>
        </c:rich>
      </c:tx>
    </c:title>
    <c:plotArea>
      <c:layout>
        <c:manualLayout>
          <c:layoutTarget val="inner"/>
          <c:xMode val="edge"/>
          <c:yMode val="edge"/>
          <c:x val="9.3200094817146445E-2"/>
          <c:y val="0.1316356809565471"/>
          <c:w val="0.72289463202723525"/>
          <c:h val="0.81710520559930233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Lbls>
            <c:dLbl>
              <c:idx val="0"/>
              <c:layout>
                <c:manualLayout>
                  <c:x val="-0.21184335497894841"/>
                  <c:y val="-0.1233105497229515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аукционы в электронной форме (125 976,4 тыс.руб.) 55%</a:t>
                    </a:r>
                  </a:p>
                </c:rich>
              </c:tx>
              <c:showCatName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0.26893303297153387"/>
                      <c:h val="0.1943055555555555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77D6-44FF-83F1-2A2BFF722CA5}"/>
                </c:ext>
              </c:extLst>
            </c:dLbl>
            <c:dLbl>
              <c:idx val="1"/>
              <c:layout>
                <c:manualLayout>
                  <c:x val="0.16566974284880373"/>
                  <c:y val="-0.10478255322251426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запрос котировок        </a:t>
                    </a:r>
                  </a:p>
                  <a:p>
                    <a:r>
                      <a:rPr lang="ru-RU"/>
                      <a:t> (4 038,9 тыс.руб.) 1,8%</a:t>
                    </a:r>
                  </a:p>
                </c:rich>
              </c:tx>
              <c:showCatName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0.27005938971943477"/>
                      <c:h val="0.1642824074074074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77D6-44FF-83F1-2A2BFF722CA5}"/>
                </c:ext>
              </c:extLst>
            </c:dLbl>
            <c:dLbl>
              <c:idx val="2"/>
              <c:layout>
                <c:manualLayout>
                  <c:x val="0.17688199650816477"/>
                  <c:y val="-4.697091413119549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открытые конкурсы</a:t>
                    </a:r>
                  </a:p>
                  <a:p>
                    <a:r>
                      <a:rPr lang="ru-RU"/>
                      <a:t> (81 750,9тыс.руб.) 35,7%</a:t>
                    </a:r>
                  </a:p>
                  <a:p>
                    <a:endParaRPr lang="ru-RU"/>
                  </a:p>
                </c:rich>
              </c:tx>
              <c:showCatName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0.26828801837001581"/>
                      <c:h val="0.16663203557888598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77D6-44FF-83F1-2A2BFF722CA5}"/>
                </c:ext>
              </c:extLst>
            </c:dLbl>
            <c:dLbl>
              <c:idx val="3"/>
              <c:layout>
                <c:manualLayout>
                  <c:x val="0.11307200809871037"/>
                  <c:y val="0.1319947279990632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закупки у единственного поставщика </a:t>
                    </a:r>
                  </a:p>
                  <a:p>
                    <a:r>
                      <a:rPr lang="ru-RU"/>
                      <a:t>(17 096,3 тыс.руб)</a:t>
                    </a:r>
                  </a:p>
                  <a:p>
                    <a:r>
                      <a:rPr lang="ru-RU"/>
                      <a:t>7,5</a:t>
                    </a:r>
                  </a:p>
                  <a:p>
                    <a:r>
                      <a:rPr lang="ru-RU"/>
                      <a:t>%</a:t>
                    </a:r>
                  </a:p>
                </c:rich>
              </c:tx>
              <c:showCat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7D6-44FF-83F1-2A2BFF722CA5}"/>
                </c:ext>
              </c:extLst>
            </c:dLbl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CatName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открытые аукционы в электронной форме            (171 068,8 тыс. руб.) 81%</c:v>
                </c:pt>
                <c:pt idx="1">
                  <c:v>запрос котировок (7 060,3 тыс. руб) 2,5%</c:v>
                </c:pt>
                <c:pt idx="2">
                  <c:v>открытые конкурсы  (4700,0 тыс. руб.) 2,2%</c:v>
                </c:pt>
                <c:pt idx="3">
                  <c:v>закупки у единственного поставщика (без проведения конкурентных процедур) (26 230,2 тыс. руб.) 9,29%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56.4</c:v>
                </c:pt>
                <c:pt idx="1">
                  <c:v>2.5</c:v>
                </c:pt>
                <c:pt idx="2">
                  <c:v>31.810000000000031</c:v>
                </c:pt>
                <c:pt idx="3">
                  <c:v>9.2900000000000009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A-77D6-44FF-83F1-2A2BFF722CA5}"/>
            </c:ext>
          </c:extLst>
        </c:ser>
        <c:dLbls>
          <c:showCatName val="1"/>
        </c:dLbls>
        <c:firstSliceAng val="0"/>
      </c:pieChart>
    </c:plotArea>
    <c:plotVisOnly val="1"/>
    <c:dispBlanksAs val="zero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plotArea>
      <c:layout>
        <c:manualLayout>
          <c:layoutTarget val="inner"/>
          <c:xMode val="edge"/>
          <c:yMode val="edge"/>
          <c:x val="5.864054798706278E-2"/>
          <c:y val="2.6262957416601614E-2"/>
          <c:w val="0.93931904345290151"/>
          <c:h val="0.78542307211598561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dLbls>
            <c:dLbl>
              <c:idx val="0"/>
              <c:tx>
                <c:rich>
                  <a:bodyPr/>
                  <a:lstStyle/>
                  <a:p>
                    <a:r>
                      <a:rPr lang="ru-RU" sz="900" b="0" i="0" u="none" strike="noStrike" baseline="0">
                        <a:solidFill>
                          <a:schemeClr val="tx1"/>
                        </a:solidFill>
                      </a:rPr>
                      <a:t>1</a:t>
                    </a:r>
                    <a:r>
                      <a:rPr lang="ru-RU" sz="900" b="0" i="0" u="none" strike="noStrike" baseline="0"/>
                      <a:t>25 976 ,4 </a:t>
                    </a:r>
                    <a:r>
                      <a:rPr lang="ru-RU" sz="900" b="1">
                        <a:solidFill>
                          <a:sysClr val="windowText" lastClr="000000"/>
                        </a:solidFill>
                      </a:rPr>
                      <a:t>тыс.руб. (аукционы)</a:t>
                    </a:r>
                  </a:p>
                  <a:p>
                    <a:endParaRPr lang="ru-RU"/>
                  </a:p>
                </c:rich>
              </c:tx>
              <c:dLblPos val="outEnd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32B7-49B9-BD85-D31A25CAA771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ru-RU" sz="900" b="1">
                        <a:solidFill>
                          <a:schemeClr val="tx1"/>
                        </a:solidFill>
                      </a:rPr>
                      <a:t>131485,9</a:t>
                    </a:r>
                    <a:endParaRPr lang="ru-RU" sz="900" b="1">
                      <a:solidFill>
                        <a:sysClr val="windowText" lastClr="000000"/>
                      </a:solidFill>
                    </a:endParaRPr>
                  </a:p>
                  <a:p>
                    <a:r>
                      <a:rPr lang="ru-RU" sz="900" b="1" baseline="0">
                        <a:solidFill>
                          <a:sysClr val="windowText" lastClr="000000"/>
                        </a:solidFill>
                      </a:rPr>
                      <a:t> тыс.руб. (аукционы)</a:t>
                    </a:r>
                  </a:p>
                </c:rich>
              </c:tx>
              <c:dLblPos val="outEnd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2B7-49B9-BD85-D31A25CAA771}"/>
                </c:ext>
              </c:extLst>
            </c:dLbl>
            <c:dLbl>
              <c:idx val="2"/>
              <c:layout>
                <c:manualLayout>
                  <c:x val="-2.2720088332841061E-3"/>
                  <c:y val="-6.6072475404871517E-2"/>
                </c:manualLayout>
              </c:layout>
              <c:tx>
                <c:rich>
                  <a:bodyPr/>
                  <a:lstStyle/>
                  <a:p>
                    <a:r>
                      <a:rPr lang="ru-RU" sz="900" b="1" baseline="0">
                        <a:solidFill>
                          <a:schemeClr val="tx1"/>
                        </a:solidFill>
                      </a:rPr>
                      <a:t>5509,5 </a:t>
                    </a:r>
                  </a:p>
                  <a:p>
                    <a:r>
                      <a:rPr lang="ru-RU" sz="900" b="1" baseline="0">
                        <a:solidFill>
                          <a:sysClr val="windowText" lastClr="000000"/>
                        </a:solidFill>
                      </a:rPr>
                      <a:t>тыс.руб. (аукционы</a:t>
                    </a:r>
                    <a:r>
                      <a:rPr lang="ru-RU" sz="1000" b="1" baseline="0">
                        <a:solidFill>
                          <a:sysClr val="windowText" lastClr="000000"/>
                        </a:solidFill>
                      </a:rPr>
                      <a:t>)</a:t>
                    </a:r>
                    <a:endParaRPr lang="ru-RU" sz="1000" b="1">
                      <a:solidFill>
                        <a:sysClr val="windowText" lastClr="000000"/>
                      </a:solidFill>
                    </a:endParaRPr>
                  </a:p>
                </c:rich>
              </c:tx>
              <c:dLblPos val="outEnd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2B7-49B9-BD85-D31A25CAA771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Val val="1"/>
            <c:showSerName val="1"/>
            <c:extLst xmlns:c16r2="http://schemas.microsoft.com/office/drawing/2015/06/chart"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цена контрактов (аукционы, котировки, конкурсы)</c:v>
                </c:pt>
                <c:pt idx="1">
                  <c:v>НМЦ (аукционы, котировки, конкурсы)</c:v>
                </c:pt>
                <c:pt idx="2">
                  <c:v>Экономия (аукционы, котировки, конкурсы)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1.9000000000000001</c:v>
                </c:pt>
                <c:pt idx="1">
                  <c:v>2.6</c:v>
                </c:pt>
                <c:pt idx="2">
                  <c:v>1.3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32B7-49B9-BD85-D31A25CAA77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dLbls>
            <c:dLbl>
              <c:idx val="0"/>
              <c:layout>
                <c:manualLayout>
                  <c:x val="4.9474335188620912E-2"/>
                  <c:y val="7.3493859394642702E-2"/>
                </c:manualLayout>
              </c:layout>
              <c:tx>
                <c:rich>
                  <a:bodyPr/>
                  <a:lstStyle/>
                  <a:p>
                    <a:r>
                      <a:rPr lang="ru-RU" sz="1000" b="1" baseline="0">
                        <a:solidFill>
                          <a:sysClr val="windowText" lastClr="000000"/>
                        </a:solidFill>
                      </a:rPr>
                      <a:t>4038,9 </a:t>
                    </a:r>
                  </a:p>
                  <a:p>
                    <a:r>
                      <a:rPr lang="ru-RU" sz="1000" b="1" baseline="0">
                        <a:solidFill>
                          <a:sysClr val="windowText" lastClr="000000"/>
                        </a:solidFill>
                      </a:rPr>
                      <a:t>тыс.руб. (котировки)</a:t>
                    </a:r>
                  </a:p>
                  <a:p>
                    <a:endParaRPr lang="ru-RU"/>
                  </a:p>
                </c:rich>
              </c:tx>
              <c:dLblPos val="outEnd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3CE-40AB-838F-A98070CFA340}"/>
                </c:ext>
              </c:extLst>
            </c:dLbl>
            <c:dLbl>
              <c:idx val="1"/>
              <c:layout>
                <c:manualLayout>
                  <c:x val="5.4228915087158373E-2"/>
                  <c:y val="0.16209548735074633"/>
                </c:manualLayout>
              </c:layout>
              <c:tx>
                <c:rich>
                  <a:bodyPr/>
                  <a:lstStyle/>
                  <a:p>
                    <a:r>
                      <a:rPr lang="ru-RU" sz="1000" b="1" baseline="0">
                        <a:solidFill>
                          <a:sysClr val="windowText" lastClr="000000"/>
                        </a:solidFill>
                      </a:rPr>
                      <a:t>5631,2 </a:t>
                    </a:r>
                  </a:p>
                  <a:p>
                    <a:r>
                      <a:rPr lang="ru-RU" sz="1000" b="1" baseline="0">
                        <a:solidFill>
                          <a:sysClr val="windowText" lastClr="000000"/>
                        </a:solidFill>
                      </a:rPr>
                      <a:t>тыс.руб (котировки)</a:t>
                    </a:r>
                    <a:endParaRPr lang="ru-RU" sz="1000" b="1">
                      <a:solidFill>
                        <a:sysClr val="windowText" lastClr="000000"/>
                      </a:solidFill>
                    </a:endParaRPr>
                  </a:p>
                </c:rich>
              </c:tx>
              <c:dLblPos val="outEnd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3CE-40AB-838F-A98070CFA340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ru-RU" sz="1000" b="1">
                        <a:solidFill>
                          <a:sysClr val="windowText" lastClr="000000"/>
                        </a:solidFill>
                      </a:rPr>
                      <a:t>1592,3 </a:t>
                    </a:r>
                  </a:p>
                  <a:p>
                    <a:r>
                      <a:rPr lang="ru-RU" sz="1000" b="1" baseline="0">
                        <a:solidFill>
                          <a:sysClr val="windowText" lastClr="000000"/>
                        </a:solidFill>
                      </a:rPr>
                      <a:t>тыс.руб. (котировки)</a:t>
                    </a:r>
                  </a:p>
                </c:rich>
              </c:tx>
              <c:dLblPos val="outEnd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32B7-49B9-BD85-D31A25CAA77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цена контрактов (аукционы, котировки, конкурсы)</c:v>
                </c:pt>
                <c:pt idx="1">
                  <c:v>НМЦ (аукционы, котировки, конкурсы)</c:v>
                </c:pt>
                <c:pt idx="2">
                  <c:v>Экономия (аукционы, котировки, конкурсы)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0.9</c:v>
                </c:pt>
                <c:pt idx="1">
                  <c:v>1.4</c:v>
                </c:pt>
                <c:pt idx="2">
                  <c:v>0.5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32B7-49B9-BD85-D31A25CAA77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dLbls>
            <c:dLbl>
              <c:idx val="0"/>
              <c:layout>
                <c:manualLayout>
                  <c:x val="-5.1597933375211437E-2"/>
                  <c:y val="-8.6663514319195681E-2"/>
                </c:manualLayout>
              </c:layout>
              <c:tx>
                <c:rich>
                  <a:bodyPr/>
                  <a:lstStyle/>
                  <a:p>
                    <a:r>
                      <a:rPr lang="ru-RU" sz="1000" b="1" baseline="0">
                        <a:solidFill>
                          <a:sysClr val="windowText" lastClr="000000"/>
                        </a:solidFill>
                      </a:rPr>
                      <a:t>81750,9  тыс.руб. (конкурсы)</a:t>
                    </a:r>
                  </a:p>
                  <a:p>
                    <a:endParaRPr lang="ru-RU"/>
                  </a:p>
                </c:rich>
              </c:tx>
              <c:dLblPos val="outEnd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3CE-40AB-838F-A98070CFA340}"/>
                </c:ext>
              </c:extLst>
            </c:dLbl>
            <c:dLbl>
              <c:idx val="1"/>
              <c:layout>
                <c:manualLayout>
                  <c:x val="-4.7412904555762019E-2"/>
                  <c:y val="-0.13731747413209641"/>
                </c:manualLayout>
              </c:layout>
              <c:tx>
                <c:rich>
                  <a:bodyPr/>
                  <a:lstStyle/>
                  <a:p>
                    <a:r>
                      <a:rPr lang="ru-RU" sz="1000" b="1" baseline="0">
                        <a:solidFill>
                          <a:sysClr val="windowText" lastClr="000000"/>
                        </a:solidFill>
                      </a:rPr>
                      <a:t>81916,5 тыс.руб. (конкурсы)</a:t>
                    </a:r>
                    <a:endParaRPr lang="ru-RU" sz="1000" b="1">
                      <a:solidFill>
                        <a:sysClr val="windowText" lastClr="000000"/>
                      </a:solidFill>
                    </a:endParaRPr>
                  </a:p>
                </c:rich>
              </c:tx>
              <c:dLblPos val="outEnd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3CE-40AB-838F-A98070CFA340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ru-RU" sz="1000" b="1" baseline="0">
                        <a:solidFill>
                          <a:sysClr val="windowText" lastClr="000000"/>
                        </a:solidFill>
                      </a:rPr>
                      <a:t>165,6 </a:t>
                    </a:r>
                  </a:p>
                  <a:p>
                    <a:r>
                      <a:rPr lang="ru-RU" sz="1000" b="1" baseline="0">
                        <a:solidFill>
                          <a:sysClr val="windowText" lastClr="000000"/>
                        </a:solidFill>
                      </a:rPr>
                      <a:t> тыс.руб. (конкурсы)</a:t>
                    </a:r>
                    <a:endParaRPr lang="ru-RU" sz="1000" b="1">
                      <a:solidFill>
                        <a:sysClr val="windowText" lastClr="000000"/>
                      </a:solidFill>
                    </a:endParaRPr>
                  </a:p>
                </c:rich>
              </c:tx>
              <c:dLblPos val="outEnd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32B7-49B9-BD85-D31A25CAA77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цена контрактов (аукционы, котировки, конкурсы)</c:v>
                </c:pt>
                <c:pt idx="1">
                  <c:v>НМЦ (аукционы, котировки, конкурсы)</c:v>
                </c:pt>
                <c:pt idx="2">
                  <c:v>Экономия (аукционы, котировки, конкурсы)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0.60000000000000064</c:v>
                </c:pt>
                <c:pt idx="1">
                  <c:v>0.9</c:v>
                </c:pt>
                <c:pt idx="2">
                  <c:v>0.2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32B7-49B9-BD85-D31A25CAA771}"/>
            </c:ext>
          </c:extLst>
        </c:ser>
        <c:dLbls>
          <c:showVal val="1"/>
        </c:dLbls>
        <c:gapWidth val="284"/>
        <c:overlap val="-78"/>
        <c:axId val="220148480"/>
        <c:axId val="220150016"/>
      </c:barChart>
      <c:catAx>
        <c:axId val="220148480"/>
        <c:scaling>
          <c:orientation val="minMax"/>
        </c:scaling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20150016"/>
        <c:crosses val="autoZero"/>
        <c:auto val="1"/>
        <c:lblAlgn val="ctr"/>
        <c:lblOffset val="100"/>
      </c:catAx>
      <c:valAx>
        <c:axId val="220150016"/>
        <c:scaling>
          <c:orientation val="minMax"/>
        </c:scaling>
        <c:delete val="1"/>
        <c:axPos val="l"/>
        <c:numFmt formatCode="General" sourceLinked="1"/>
        <c:majorTickMark val="none"/>
        <c:tickLblPos val="none"/>
        <c:crossAx val="2201484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0.21081081081081091"/>
          <c:y val="5.1886792452830427E-2"/>
          <c:w val="0.74774774774774777"/>
          <c:h val="0.58490566037735847"/>
        </c:manualLayout>
      </c:layout>
      <c:barChart>
        <c:barDir val="bar"/>
        <c:grouping val="stacked"/>
        <c:ser>
          <c:idx val="0"/>
          <c:order val="0"/>
          <c:tx>
            <c:strRef>
              <c:f>Sheet1!$A$2</c:f>
              <c:strCache>
                <c:ptCount val="1"/>
                <c:pt idx="0">
                  <c:v>Опека</c:v>
                </c:pt>
              </c:strCache>
            </c:strRef>
          </c:tx>
          <c:spPr>
            <a:gradFill rotWithShape="0">
              <a:gsLst>
                <a:gs pos="0">
                  <a:srgbClr val="000000">
                    <a:gamma/>
                    <a:shade val="46275"/>
                    <a:invGamma/>
                  </a:srgbClr>
                </a:gs>
                <a:gs pos="50000">
                  <a:srgbClr val="9999FF"/>
                </a:gs>
                <a:gs pos="100000">
                  <a:srgbClr val="000000">
                    <a:gamma/>
                    <a:shade val="46275"/>
                    <a:invGamma/>
                  </a:srgbClr>
                </a:gs>
              </a:gsLst>
              <a:lin ang="5400000" scaled="1"/>
            </a:gradFill>
            <a:ln w="12701">
              <a:solidFill>
                <a:srgbClr val="000000"/>
              </a:solidFill>
              <a:prstDash val="solid"/>
            </a:ln>
          </c:spPr>
          <c:dLbls>
            <c:dLbl>
              <c:idx val="0"/>
              <c:spPr>
                <a:noFill/>
                <a:ln w="25401">
                  <a:noFill/>
                </a:ln>
              </c:spPr>
              <c:txPr>
                <a:bodyPr rot="0" vert="horz" wrap="square" lIns="38100" tIns="19050" rIns="38100" bIns="19050" anchor="ctr">
                  <a:spAutoFit/>
                </a:bodyPr>
                <a:lstStyle/>
                <a:p>
                  <a:pPr algn="ctr">
                    <a:defRPr sz="1125" b="1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ru-RU"/>
                </a:p>
              </c:txPr>
            </c:dLbl>
            <c:dLbl>
              <c:idx val="1"/>
              <c:spPr>
                <a:noFill/>
                <a:ln w="25401">
                  <a:noFill/>
                </a:ln>
              </c:spPr>
              <c:txPr>
                <a:bodyPr rot="0" vert="horz" wrap="square" lIns="38100" tIns="19050" rIns="38100" bIns="19050" anchor="ctr">
                  <a:spAutoFit/>
                </a:bodyPr>
                <a:lstStyle/>
                <a:p>
                  <a:pPr algn="ctr">
                    <a:defRPr sz="1125" b="1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ru-RU"/>
                </a:p>
              </c:txPr>
            </c:dLbl>
            <c:spPr>
              <a:noFill/>
              <a:ln w="25401">
                <a:noFill/>
              </a:ln>
            </c:spPr>
            <c:txPr>
              <a:bodyPr rot="5400000" vert="horz" wrap="square" lIns="38100" tIns="19050" rIns="38100" bIns="19050" anchor="ctr">
                <a:spAutoFit/>
              </a:bodyPr>
              <a:lstStyle/>
              <a:p>
                <a:pPr algn="ctr">
                  <a:defRPr sz="1125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dLblPos val="ctr"/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Sheet1!$B$1:$C$1</c:f>
              <c:strCache>
                <c:ptCount val="2"/>
                <c:pt idx="0">
                  <c:v>Начало года</c:v>
                </c:pt>
                <c:pt idx="1">
                  <c:v>Конец года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  <c:pt idx="0">
                  <c:v>70</c:v>
                </c:pt>
                <c:pt idx="1">
                  <c:v>70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6437-4C2B-B41F-1480C6BB9F19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Приемная семья</c:v>
                </c:pt>
              </c:strCache>
            </c:strRef>
          </c:tx>
          <c:spPr>
            <a:gradFill rotWithShape="0">
              <a:gsLst>
                <a:gs pos="0">
                  <a:srgbClr val="000000">
                    <a:gamma/>
                    <a:shade val="46275"/>
                    <a:invGamma/>
                  </a:srgbClr>
                </a:gs>
                <a:gs pos="50000">
                  <a:srgbClr val="993366"/>
                </a:gs>
                <a:gs pos="100000">
                  <a:srgbClr val="000000">
                    <a:gamma/>
                    <a:shade val="46275"/>
                    <a:invGamma/>
                  </a:srgbClr>
                </a:gs>
              </a:gsLst>
              <a:lin ang="5400000" scaled="1"/>
            </a:gradFill>
            <a:ln w="12701">
              <a:solidFill>
                <a:srgbClr val="000000"/>
              </a:solidFill>
              <a:prstDash val="solid"/>
            </a:ln>
          </c:spPr>
          <c:dLbls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43</a:t>
                    </a:r>
                  </a:p>
                </c:rich>
              </c:tx>
              <c:dLblPos val="ctr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437-4C2B-B41F-1480C6BB9F19}"/>
                </c:ext>
              </c:extLst>
            </c:dLbl>
            <c:spPr>
              <a:noFill/>
              <a:ln w="25401">
                <a:noFill/>
              </a:ln>
            </c:spPr>
            <c:txPr>
              <a:bodyPr rot="0" vert="horz" wrap="square" lIns="38100" tIns="19050" rIns="38100" bIns="19050" anchor="ctr">
                <a:spAutoFit/>
              </a:bodyPr>
              <a:lstStyle/>
              <a:p>
                <a:pPr algn="ctr">
                  <a:defRPr sz="1125" b="1" i="0" u="none" strike="noStrike" baseline="0">
                    <a:solidFill>
                      <a:srgbClr val="FFFFFF"/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dLblPos val="ctr"/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Sheet1!$B$1:$C$1</c:f>
              <c:strCache>
                <c:ptCount val="2"/>
                <c:pt idx="0">
                  <c:v>Начало года</c:v>
                </c:pt>
                <c:pt idx="1">
                  <c:v>Конец года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  <c:pt idx="0">
                  <c:v>39</c:v>
                </c:pt>
                <c:pt idx="1">
                  <c:v>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6437-4C2B-B41F-1480C6BB9F19}"/>
            </c:ext>
          </c:extLst>
        </c:ser>
        <c:dLbls>
          <c:showVal val="1"/>
        </c:dLbls>
        <c:overlap val="100"/>
        <c:axId val="293540608"/>
        <c:axId val="293542144"/>
      </c:barChart>
      <c:catAx>
        <c:axId val="293540608"/>
        <c:scaling>
          <c:orientation val="minMax"/>
        </c:scaling>
        <c:axPos val="l"/>
        <c:numFmt formatCode="General" sourceLinked="1"/>
        <c:maj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25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293542144"/>
        <c:crosses val="autoZero"/>
        <c:auto val="1"/>
        <c:lblAlgn val="ctr"/>
        <c:lblOffset val="100"/>
        <c:tickLblSkip val="1"/>
        <c:tickMarkSkip val="1"/>
      </c:catAx>
      <c:valAx>
        <c:axId val="293542144"/>
        <c:scaling>
          <c:orientation val="minMax"/>
        </c:scaling>
        <c:axPos val="b"/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25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293540608"/>
        <c:crosses val="autoZero"/>
        <c:crossBetween val="between"/>
        <c:majorUnit val="20"/>
      </c:valAx>
      <c:spPr>
        <a:noFill/>
        <a:ln w="25401">
          <a:noFill/>
        </a:ln>
      </c:spPr>
    </c:plotArea>
    <c:legend>
      <c:legendPos val="b"/>
      <c:layout>
        <c:manualLayout>
          <c:xMode val="edge"/>
          <c:yMode val="edge"/>
          <c:x val="0.20720720720720773"/>
          <c:y val="0.86320754716981163"/>
          <c:w val="0.55675675675675651"/>
          <c:h val="0.12264150943396226"/>
        </c:manualLayout>
      </c:layout>
      <c:spPr>
        <a:solidFill>
          <a:srgbClr val="FFFFFF"/>
        </a:solidFill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035" b="0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ru-RU"/>
        </a:p>
      </c:txPr>
    </c:legend>
    <c:plotVisOnly val="1"/>
    <c:dispBlanksAs val="gap"/>
  </c:chart>
  <c:spPr>
    <a:gradFill rotWithShape="0">
      <a:gsLst>
        <a:gs pos="0">
          <a:srgbClr val="DCEBF5"/>
        </a:gs>
        <a:gs pos="8000">
          <a:srgbClr val="83A7C3"/>
        </a:gs>
        <a:gs pos="13000">
          <a:srgbClr val="768FB9"/>
        </a:gs>
        <a:gs pos="21001">
          <a:srgbClr val="83A7C3"/>
        </a:gs>
        <a:gs pos="52000">
          <a:srgbClr val="FFFFFF"/>
        </a:gs>
        <a:gs pos="56000">
          <a:srgbClr val="9C6563"/>
        </a:gs>
        <a:gs pos="58000">
          <a:srgbClr val="80302D"/>
        </a:gs>
        <a:gs pos="71001">
          <a:srgbClr val="C0524E"/>
        </a:gs>
        <a:gs pos="94000">
          <a:srgbClr val="EBDAD4"/>
        </a:gs>
        <a:gs pos="100000">
          <a:srgbClr val="55261C"/>
        </a:gs>
      </a:gsLst>
      <a:lin ang="5400000" scaled="1"/>
    </a:gradFill>
    <a:ln>
      <a:noFill/>
    </a:ln>
  </c:spPr>
  <c:txPr>
    <a:bodyPr/>
    <a:lstStyle/>
    <a:p>
      <a:pPr>
        <a:defRPr sz="1125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1FF3A60-20CD-43E0-A5E2-B5D39B44C4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Pages>87</Pages>
  <Words>23727</Words>
  <Characters>135247</Characters>
  <Application>Microsoft Office Word</Application>
  <DocSecurity>0</DocSecurity>
  <Lines>1127</Lines>
  <Paragraphs>317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158657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18</cp:revision>
  <cp:lastPrinted>2020-03-10T08:56:00Z</cp:lastPrinted>
  <dcterms:created xsi:type="dcterms:W3CDTF">2020-03-18T14:18:00Z</dcterms:created>
  <dcterms:modified xsi:type="dcterms:W3CDTF">2020-03-23T13:23:00Z</dcterms:modified>
</cp:coreProperties>
</file>